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51" w:rsidRPr="0075782B" w:rsidRDefault="00994C51" w:rsidP="00994C51">
      <w:pPr>
        <w:pStyle w:val="Balk4"/>
        <w:tabs>
          <w:tab w:val="clear" w:pos="1056"/>
        </w:tabs>
        <w:spacing w:before="60" w:after="60" w:line="280" w:lineRule="exact"/>
        <w:ind w:left="0"/>
        <w:jc w:val="left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R. Gazete No. 20391 </w:t>
      </w:r>
      <w:r w:rsidRPr="0075782B">
        <w:rPr>
          <w:rFonts w:ascii="Garamond" w:hAnsi="Garamond"/>
          <w:sz w:val="24"/>
          <w:szCs w:val="24"/>
        </w:rPr>
        <w:tab/>
      </w:r>
      <w:r w:rsidRPr="0075782B">
        <w:rPr>
          <w:rFonts w:ascii="Garamond" w:hAnsi="Garamond"/>
          <w:sz w:val="24"/>
          <w:szCs w:val="24"/>
        </w:rPr>
        <w:tab/>
        <w:t xml:space="preserve">   R.G Tar</w:t>
      </w:r>
      <w:r w:rsidRPr="0075782B">
        <w:rPr>
          <w:rFonts w:ascii="Garamond" w:hAnsi="Garamond"/>
          <w:sz w:val="24"/>
          <w:szCs w:val="24"/>
        </w:rPr>
        <w:t>i</w:t>
      </w:r>
      <w:r w:rsidRPr="0075782B">
        <w:rPr>
          <w:rFonts w:ascii="Garamond" w:hAnsi="Garamond"/>
          <w:sz w:val="24"/>
          <w:szCs w:val="24"/>
        </w:rPr>
        <w:t>hi: 3.1.1990</w:t>
      </w:r>
    </w:p>
    <w:p w:rsidR="00994C51" w:rsidRPr="0075782B" w:rsidRDefault="00994C51" w:rsidP="00994C51">
      <w:pPr>
        <w:spacing w:before="60" w:after="60" w:line="280" w:lineRule="exact"/>
        <w:jc w:val="both"/>
        <w:rPr>
          <w:rFonts w:ascii="Garamond" w:hAnsi="Garamond"/>
          <w:b/>
          <w:bCs/>
          <w:color w:val="FFFFFF"/>
          <w:sz w:val="24"/>
          <w:szCs w:val="24"/>
        </w:rPr>
      </w:pPr>
    </w:p>
    <w:p w:rsidR="00994C51" w:rsidRPr="0075782B" w:rsidRDefault="00994C51" w:rsidP="00994C51">
      <w:pPr>
        <w:spacing w:before="60" w:after="60" w:line="280" w:lineRule="exact"/>
        <w:jc w:val="center"/>
        <w:rPr>
          <w:rFonts w:ascii="Garamond" w:hAnsi="Garamond"/>
          <w:b/>
          <w:bCs/>
          <w:color w:val="FFFFFF"/>
          <w:sz w:val="24"/>
          <w:szCs w:val="24"/>
        </w:rPr>
      </w:pPr>
      <w:r w:rsidRPr="0075782B">
        <w:rPr>
          <w:rFonts w:ascii="Garamond" w:hAnsi="Garamond"/>
          <w:b/>
          <w:bCs/>
          <w:noProof/>
          <w:color w:val="FFFFFF"/>
          <w:sz w:val="24"/>
          <w:szCs w:val="24"/>
        </w:rPr>
        <w:pict>
          <v:rect id="_x0000_s1041" style="position:absolute;left:0;text-align:left;margin-left:-2.55pt;margin-top:.35pt;width:260.8pt;height:70.65pt;z-index:-251658240" fillcolor="black"/>
        </w:pict>
      </w:r>
      <w:r w:rsidRPr="0075782B">
        <w:rPr>
          <w:rFonts w:ascii="Garamond" w:hAnsi="Garamond"/>
          <w:b/>
          <w:bCs/>
          <w:color w:val="FFFFFF"/>
          <w:sz w:val="24"/>
          <w:szCs w:val="24"/>
        </w:rPr>
        <w:t xml:space="preserve">Maliye ve Gümrük </w:t>
      </w:r>
      <w:proofErr w:type="gramStart"/>
      <w:r w:rsidRPr="0075782B">
        <w:rPr>
          <w:rFonts w:ascii="Garamond" w:hAnsi="Garamond"/>
          <w:b/>
          <w:bCs/>
          <w:color w:val="FFFFFF"/>
          <w:sz w:val="24"/>
          <w:szCs w:val="24"/>
        </w:rPr>
        <w:t>Bakanlığından :</w:t>
      </w:r>
      <w:proofErr w:type="gramEnd"/>
    </w:p>
    <w:p w:rsidR="00994C51" w:rsidRPr="0075782B" w:rsidRDefault="00994C51" w:rsidP="00994C51">
      <w:pPr>
        <w:spacing w:before="60" w:after="60" w:line="280" w:lineRule="exact"/>
        <w:jc w:val="center"/>
        <w:rPr>
          <w:rFonts w:ascii="Garamond" w:hAnsi="Garamond"/>
          <w:b/>
          <w:bCs/>
          <w:color w:val="FFFFFF"/>
          <w:sz w:val="24"/>
          <w:szCs w:val="24"/>
        </w:rPr>
      </w:pPr>
      <w:r w:rsidRPr="0075782B">
        <w:rPr>
          <w:rFonts w:ascii="Garamond" w:hAnsi="Garamond"/>
          <w:b/>
          <w:bCs/>
          <w:color w:val="FFFFFF"/>
          <w:sz w:val="24"/>
          <w:szCs w:val="24"/>
        </w:rPr>
        <w:t>Serbest Muhasebeci, Serbest Muhasebeci Mali Müşavir Ve Yeminli Mali Müşavirl</w:t>
      </w:r>
      <w:r w:rsidRPr="0075782B">
        <w:rPr>
          <w:rFonts w:ascii="Garamond" w:hAnsi="Garamond"/>
          <w:b/>
          <w:bCs/>
          <w:color w:val="FFFFFF"/>
          <w:sz w:val="24"/>
          <w:szCs w:val="24"/>
        </w:rPr>
        <w:t>e</w:t>
      </w:r>
      <w:r w:rsidRPr="0075782B">
        <w:rPr>
          <w:rFonts w:ascii="Garamond" w:hAnsi="Garamond"/>
          <w:b/>
          <w:bCs/>
          <w:color w:val="FFFFFF"/>
          <w:sz w:val="24"/>
          <w:szCs w:val="24"/>
        </w:rPr>
        <w:t>rin Çalışma Usul Ve Esasları Hakkı</w:t>
      </w:r>
      <w:r w:rsidRPr="0075782B">
        <w:rPr>
          <w:rFonts w:ascii="Garamond" w:hAnsi="Garamond"/>
          <w:b/>
          <w:bCs/>
          <w:color w:val="FFFFFF"/>
          <w:sz w:val="24"/>
          <w:szCs w:val="24"/>
        </w:rPr>
        <w:t>n</w:t>
      </w:r>
      <w:r w:rsidRPr="0075782B">
        <w:rPr>
          <w:rFonts w:ascii="Garamond" w:hAnsi="Garamond"/>
          <w:b/>
          <w:bCs/>
          <w:color w:val="FFFFFF"/>
          <w:sz w:val="24"/>
          <w:szCs w:val="24"/>
        </w:rPr>
        <w:t>da Yönetmelik</w:t>
      </w:r>
    </w:p>
    <w:p w:rsidR="00994C51" w:rsidRPr="0075782B" w:rsidRDefault="00994C51" w:rsidP="00994C51">
      <w:pPr>
        <w:spacing w:before="60" w:after="60" w:line="280" w:lineRule="exact"/>
        <w:ind w:firstLine="284"/>
        <w:jc w:val="center"/>
        <w:rPr>
          <w:rFonts w:ascii="Garamond" w:hAnsi="Garamond"/>
          <w:b/>
          <w:bCs/>
          <w:sz w:val="24"/>
          <w:szCs w:val="24"/>
        </w:rPr>
      </w:pPr>
    </w:p>
    <w:p w:rsidR="00994C51" w:rsidRPr="0075782B" w:rsidRDefault="00994C51" w:rsidP="00994C51">
      <w:pPr>
        <w:pStyle w:val="Balk5"/>
        <w:spacing w:before="60" w:after="60" w:line="280" w:lineRule="exact"/>
        <w:rPr>
          <w:szCs w:val="24"/>
        </w:rPr>
      </w:pPr>
      <w:r w:rsidRPr="0075782B">
        <w:rPr>
          <w:szCs w:val="24"/>
        </w:rPr>
        <w:t>BİRİNCİ BÖLÜM</w:t>
      </w:r>
    </w:p>
    <w:p w:rsidR="00994C51" w:rsidRPr="0075782B" w:rsidRDefault="00994C51" w:rsidP="00994C51">
      <w:pPr>
        <w:pStyle w:val="Balk1"/>
        <w:spacing w:before="60" w:after="60" w:line="280" w:lineRule="exact"/>
        <w:rPr>
          <w:bCs/>
          <w:szCs w:val="24"/>
        </w:rPr>
      </w:pPr>
      <w:r w:rsidRPr="0075782B">
        <w:rPr>
          <w:bCs/>
          <w:szCs w:val="24"/>
        </w:rPr>
        <w:t>Amaç ve Kavramlar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5782B">
        <w:rPr>
          <w:rFonts w:ascii="Garamond" w:hAnsi="Garamond"/>
          <w:b/>
          <w:bCs/>
          <w:sz w:val="24"/>
          <w:szCs w:val="24"/>
        </w:rPr>
        <w:t>Amaç</w:t>
      </w:r>
    </w:p>
    <w:p w:rsidR="00994C51" w:rsidRPr="0075782B" w:rsidRDefault="00994C51" w:rsidP="00994C51">
      <w:pPr>
        <w:pStyle w:val="GvdeMetni2"/>
        <w:spacing w:before="60" w:after="60" w:line="280" w:lineRule="exact"/>
        <w:ind w:firstLine="284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Madde 1 - Bu Yönetmeliğin amacı, serbest muhasebeci, serbest muhasebeci mali m</w:t>
      </w:r>
      <w:r w:rsidRPr="0075782B">
        <w:rPr>
          <w:rFonts w:ascii="Garamond" w:hAnsi="Garamond"/>
          <w:sz w:val="24"/>
          <w:szCs w:val="24"/>
        </w:rPr>
        <w:t>ü</w:t>
      </w:r>
      <w:r w:rsidRPr="0075782B">
        <w:rPr>
          <w:rFonts w:ascii="Garamond" w:hAnsi="Garamond"/>
          <w:sz w:val="24"/>
          <w:szCs w:val="24"/>
        </w:rPr>
        <w:t>şavir ve yeminli mali müşavirlerin çalışma usul ve esaslarını belirlemektir.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Hukuki Dayanak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Madde 2 - Bu Yönetmelik, 3568 sayılı Kanunun 50 </w:t>
      </w:r>
      <w:proofErr w:type="spellStart"/>
      <w:r w:rsidRPr="0075782B">
        <w:rPr>
          <w:rFonts w:ascii="Garamond" w:hAnsi="Garamond"/>
          <w:sz w:val="24"/>
          <w:szCs w:val="24"/>
        </w:rPr>
        <w:t>nci</w:t>
      </w:r>
      <w:proofErr w:type="spellEnd"/>
      <w:r w:rsidRPr="0075782B">
        <w:rPr>
          <w:rFonts w:ascii="Garamond" w:hAnsi="Garamond"/>
          <w:sz w:val="24"/>
          <w:szCs w:val="24"/>
        </w:rPr>
        <w:t xml:space="preserve"> maddesi ve Geçici 4 üncü maddesi hükmüne dayanılarak hazı</w:t>
      </w:r>
      <w:r w:rsidRPr="0075782B">
        <w:rPr>
          <w:rFonts w:ascii="Garamond" w:hAnsi="Garamond"/>
          <w:sz w:val="24"/>
          <w:szCs w:val="24"/>
        </w:rPr>
        <w:t>r</w:t>
      </w:r>
      <w:r w:rsidRPr="0075782B">
        <w:rPr>
          <w:rFonts w:ascii="Garamond" w:hAnsi="Garamond"/>
          <w:sz w:val="24"/>
          <w:szCs w:val="24"/>
        </w:rPr>
        <w:t>lanmıştır.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Kavramlar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Madde 3 - Bu Yönetmelikte geçen: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Kanun: 3568 sayılı Serbest Muhasebecilik, Serbest Muhasebeci Mali Müşavirlik ve Yeminli Mali Müşavirlik Kanunu</w:t>
      </w:r>
      <w:r w:rsidRPr="0075782B">
        <w:rPr>
          <w:rFonts w:ascii="Garamond" w:hAnsi="Garamond"/>
          <w:sz w:val="24"/>
          <w:szCs w:val="24"/>
        </w:rPr>
        <w:t>'</w:t>
      </w:r>
      <w:r w:rsidRPr="0075782B">
        <w:rPr>
          <w:rFonts w:ascii="Garamond" w:hAnsi="Garamond"/>
          <w:sz w:val="24"/>
          <w:szCs w:val="24"/>
        </w:rPr>
        <w:t>nu,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gramStart"/>
      <w:r w:rsidRPr="0075782B">
        <w:rPr>
          <w:rFonts w:ascii="Garamond" w:hAnsi="Garamond"/>
          <w:sz w:val="24"/>
          <w:szCs w:val="24"/>
        </w:rPr>
        <w:t>Bakan : Maliye</w:t>
      </w:r>
      <w:proofErr w:type="gramEnd"/>
      <w:r w:rsidRPr="0075782B">
        <w:rPr>
          <w:rFonts w:ascii="Garamond" w:hAnsi="Garamond"/>
          <w:sz w:val="24"/>
          <w:szCs w:val="24"/>
        </w:rPr>
        <w:t xml:space="preserve"> ve Gümrük Bakanı'nı, 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Geçici Kurul: Kanunun Geçici 4 üncü maddesi ile ilgili Yönetmelik uy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rınca kurulan Geçici Kurul'u,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gramStart"/>
      <w:r w:rsidRPr="0075782B">
        <w:rPr>
          <w:rFonts w:ascii="Garamond" w:hAnsi="Garamond"/>
          <w:sz w:val="24"/>
          <w:szCs w:val="24"/>
        </w:rPr>
        <w:t>Odalar : Serbest</w:t>
      </w:r>
      <w:proofErr w:type="gramEnd"/>
      <w:r w:rsidRPr="0075782B">
        <w:rPr>
          <w:rFonts w:ascii="Garamond" w:hAnsi="Garamond"/>
          <w:sz w:val="24"/>
          <w:szCs w:val="24"/>
        </w:rPr>
        <w:t xml:space="preserve"> Muhasebeci Mali Müşavirler Odaları ile Y</w:t>
      </w:r>
      <w:r w:rsidRPr="0075782B">
        <w:rPr>
          <w:rFonts w:ascii="Garamond" w:hAnsi="Garamond"/>
          <w:sz w:val="24"/>
          <w:szCs w:val="24"/>
        </w:rPr>
        <w:t>e</w:t>
      </w:r>
      <w:r w:rsidRPr="0075782B">
        <w:rPr>
          <w:rFonts w:ascii="Garamond" w:hAnsi="Garamond"/>
          <w:sz w:val="24"/>
          <w:szCs w:val="24"/>
        </w:rPr>
        <w:t>minli Mali Müşavirler Odalarını,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Birlik: Türkiye Serbest Muhasebeci Mali Müşavirler ve Yemi</w:t>
      </w:r>
      <w:r w:rsidRPr="0075782B">
        <w:rPr>
          <w:rFonts w:ascii="Garamond" w:hAnsi="Garamond"/>
          <w:sz w:val="24"/>
          <w:szCs w:val="24"/>
        </w:rPr>
        <w:t>n</w:t>
      </w:r>
      <w:r w:rsidRPr="0075782B">
        <w:rPr>
          <w:rFonts w:ascii="Garamond" w:hAnsi="Garamond"/>
          <w:sz w:val="24"/>
          <w:szCs w:val="24"/>
        </w:rPr>
        <w:t>li Mali Müşavirler Odaları Birliği'ni,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Meslek </w:t>
      </w:r>
      <w:proofErr w:type="gramStart"/>
      <w:r w:rsidRPr="0075782B">
        <w:rPr>
          <w:rFonts w:ascii="Garamond" w:hAnsi="Garamond"/>
          <w:sz w:val="24"/>
          <w:szCs w:val="24"/>
        </w:rPr>
        <w:t>Mensubu : Serbest</w:t>
      </w:r>
      <w:proofErr w:type="gramEnd"/>
      <w:r w:rsidRPr="0075782B">
        <w:rPr>
          <w:rFonts w:ascii="Garamond" w:hAnsi="Garamond"/>
          <w:sz w:val="24"/>
          <w:szCs w:val="24"/>
        </w:rPr>
        <w:t xml:space="preserve"> Muhasebeci, Serbest Muhasebeci Mali Müş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vir ile Yeminli Mali Müşaviri,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Mesleki </w:t>
      </w:r>
      <w:proofErr w:type="gramStart"/>
      <w:r w:rsidRPr="0075782B">
        <w:rPr>
          <w:rFonts w:ascii="Garamond" w:hAnsi="Garamond"/>
          <w:sz w:val="24"/>
          <w:szCs w:val="24"/>
        </w:rPr>
        <w:t>Faaliyet : Kanun</w:t>
      </w:r>
      <w:proofErr w:type="gramEnd"/>
      <w:r w:rsidRPr="0075782B">
        <w:rPr>
          <w:rFonts w:ascii="Garamond" w:hAnsi="Garamond"/>
          <w:sz w:val="24"/>
          <w:szCs w:val="24"/>
        </w:rPr>
        <w:t xml:space="preserve"> hükümleri uyarınca, Serbest Muhasebeci, Se</w:t>
      </w:r>
      <w:r w:rsidRPr="0075782B">
        <w:rPr>
          <w:rFonts w:ascii="Garamond" w:hAnsi="Garamond"/>
          <w:sz w:val="24"/>
          <w:szCs w:val="24"/>
        </w:rPr>
        <w:t>r</w:t>
      </w:r>
      <w:r w:rsidRPr="0075782B">
        <w:rPr>
          <w:rFonts w:ascii="Garamond" w:hAnsi="Garamond"/>
          <w:sz w:val="24"/>
          <w:szCs w:val="24"/>
        </w:rPr>
        <w:t xml:space="preserve">best Muhasebeci Mali Müşavir ve Yeminli Mali Müşavir </w:t>
      </w:r>
      <w:proofErr w:type="spellStart"/>
      <w:r w:rsidRPr="0075782B">
        <w:rPr>
          <w:rFonts w:ascii="Garamond" w:hAnsi="Garamond"/>
          <w:sz w:val="24"/>
          <w:szCs w:val="24"/>
        </w:rPr>
        <w:t>ünvanı</w:t>
      </w:r>
      <w:proofErr w:type="spellEnd"/>
      <w:r w:rsidRPr="0075782B">
        <w:rPr>
          <w:rFonts w:ascii="Garamond" w:hAnsi="Garamond"/>
          <w:sz w:val="24"/>
          <w:szCs w:val="24"/>
        </w:rPr>
        <w:t xml:space="preserve"> ile faal</w:t>
      </w:r>
      <w:r w:rsidRPr="0075782B">
        <w:rPr>
          <w:rFonts w:ascii="Garamond" w:hAnsi="Garamond"/>
          <w:sz w:val="24"/>
          <w:szCs w:val="24"/>
        </w:rPr>
        <w:t>i</w:t>
      </w:r>
      <w:r w:rsidRPr="0075782B">
        <w:rPr>
          <w:rFonts w:ascii="Garamond" w:hAnsi="Garamond"/>
          <w:sz w:val="24"/>
          <w:szCs w:val="24"/>
        </w:rPr>
        <w:t>yette bulunmayı,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Serbest </w:t>
      </w:r>
      <w:proofErr w:type="gramStart"/>
      <w:r w:rsidRPr="0075782B">
        <w:rPr>
          <w:rFonts w:ascii="Garamond" w:hAnsi="Garamond"/>
          <w:sz w:val="24"/>
          <w:szCs w:val="24"/>
        </w:rPr>
        <w:t>Muhasebeci : Kanunun</w:t>
      </w:r>
      <w:proofErr w:type="gramEnd"/>
      <w:r w:rsidRPr="0075782B">
        <w:rPr>
          <w:rFonts w:ascii="Garamond" w:hAnsi="Garamond"/>
          <w:sz w:val="24"/>
          <w:szCs w:val="24"/>
        </w:rPr>
        <w:t xml:space="preserve"> 2/A-a maddesinde belirtilen i</w:t>
      </w:r>
      <w:r w:rsidRPr="0075782B">
        <w:rPr>
          <w:rFonts w:ascii="Garamond" w:hAnsi="Garamond"/>
          <w:sz w:val="24"/>
          <w:szCs w:val="24"/>
        </w:rPr>
        <w:t>ş</w:t>
      </w:r>
      <w:r w:rsidRPr="0075782B">
        <w:rPr>
          <w:rFonts w:ascii="Garamond" w:hAnsi="Garamond"/>
          <w:sz w:val="24"/>
          <w:szCs w:val="24"/>
        </w:rPr>
        <w:t>leri yapan meslek mensuplarını,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Serbest Muhasebeci Mali </w:t>
      </w:r>
      <w:proofErr w:type="gramStart"/>
      <w:r w:rsidRPr="0075782B">
        <w:rPr>
          <w:rFonts w:ascii="Garamond" w:hAnsi="Garamond"/>
          <w:sz w:val="24"/>
          <w:szCs w:val="24"/>
        </w:rPr>
        <w:t>Müşavir : Kanunun</w:t>
      </w:r>
      <w:proofErr w:type="gramEnd"/>
      <w:r w:rsidRPr="0075782B">
        <w:rPr>
          <w:rFonts w:ascii="Garamond" w:hAnsi="Garamond"/>
          <w:sz w:val="24"/>
          <w:szCs w:val="24"/>
        </w:rPr>
        <w:t xml:space="preserve"> 2/A-a-b-c maddesinde belirtilen işleri yapan meslek mensuplarını,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Yeminli Mali </w:t>
      </w:r>
      <w:proofErr w:type="gramStart"/>
      <w:r w:rsidRPr="0075782B">
        <w:rPr>
          <w:rFonts w:ascii="Garamond" w:hAnsi="Garamond"/>
          <w:sz w:val="24"/>
          <w:szCs w:val="24"/>
        </w:rPr>
        <w:t>Müşavir : Kanunun</w:t>
      </w:r>
      <w:proofErr w:type="gramEnd"/>
      <w:r w:rsidRPr="0075782B">
        <w:rPr>
          <w:rFonts w:ascii="Garamond" w:hAnsi="Garamond"/>
          <w:sz w:val="24"/>
          <w:szCs w:val="24"/>
        </w:rPr>
        <w:t xml:space="preserve"> 2/B maddesindeki işleri y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pan meslek mensuplarını,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lastRenderedPageBreak/>
        <w:t xml:space="preserve">Ortaklık Bürosu veya </w:t>
      </w:r>
      <w:proofErr w:type="gramStart"/>
      <w:r w:rsidRPr="0075782B">
        <w:rPr>
          <w:rFonts w:ascii="Garamond" w:hAnsi="Garamond"/>
          <w:sz w:val="24"/>
          <w:szCs w:val="24"/>
        </w:rPr>
        <w:t>şirket : Kanunun</w:t>
      </w:r>
      <w:proofErr w:type="gramEnd"/>
      <w:r w:rsidRPr="0075782B">
        <w:rPr>
          <w:rFonts w:ascii="Garamond" w:hAnsi="Garamond"/>
          <w:sz w:val="24"/>
          <w:szCs w:val="24"/>
        </w:rPr>
        <w:t xml:space="preserve"> 45. maddesinin dördü</w:t>
      </w:r>
      <w:r w:rsidRPr="0075782B">
        <w:rPr>
          <w:rFonts w:ascii="Garamond" w:hAnsi="Garamond"/>
          <w:sz w:val="24"/>
          <w:szCs w:val="24"/>
        </w:rPr>
        <w:t>n</w:t>
      </w:r>
      <w:r w:rsidRPr="0075782B">
        <w:rPr>
          <w:rFonts w:ascii="Garamond" w:hAnsi="Garamond"/>
          <w:sz w:val="24"/>
          <w:szCs w:val="24"/>
        </w:rPr>
        <w:t xml:space="preserve">cü fıkrasında belirtilen aynı </w:t>
      </w:r>
      <w:proofErr w:type="spellStart"/>
      <w:r w:rsidRPr="0075782B">
        <w:rPr>
          <w:rFonts w:ascii="Garamond" w:hAnsi="Garamond"/>
          <w:sz w:val="24"/>
          <w:szCs w:val="24"/>
        </w:rPr>
        <w:t>ünvana</w:t>
      </w:r>
      <w:proofErr w:type="spellEnd"/>
      <w:r w:rsidRPr="0075782B">
        <w:rPr>
          <w:rFonts w:ascii="Garamond" w:hAnsi="Garamond"/>
          <w:sz w:val="24"/>
          <w:szCs w:val="24"/>
        </w:rPr>
        <w:t xml:space="preserve"> sahip birden çok meslek mensubunun kurduğu adi ortaklı</w:t>
      </w:r>
      <w:r w:rsidRPr="0075782B">
        <w:rPr>
          <w:rFonts w:ascii="Garamond" w:hAnsi="Garamond"/>
          <w:sz w:val="24"/>
          <w:szCs w:val="24"/>
        </w:rPr>
        <w:t>k</w:t>
      </w:r>
      <w:r w:rsidRPr="0075782B">
        <w:rPr>
          <w:rFonts w:ascii="Garamond" w:hAnsi="Garamond"/>
          <w:sz w:val="24"/>
          <w:szCs w:val="24"/>
        </w:rPr>
        <w:t>lar veya şirketleri,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Ruhsat: Serbest Muhasebecilik, Serbest Muhasebeci Mali Müşavirlik ve Yeminli </w:t>
      </w:r>
      <w:proofErr w:type="gramStart"/>
      <w:r w:rsidRPr="0075782B">
        <w:rPr>
          <w:rFonts w:ascii="Garamond" w:hAnsi="Garamond"/>
          <w:sz w:val="24"/>
          <w:szCs w:val="24"/>
        </w:rPr>
        <w:t>Mali  Müşavirlik</w:t>
      </w:r>
      <w:proofErr w:type="gramEnd"/>
      <w:r w:rsidRPr="0075782B">
        <w:rPr>
          <w:rFonts w:ascii="Garamond" w:hAnsi="Garamond"/>
          <w:sz w:val="24"/>
          <w:szCs w:val="24"/>
        </w:rPr>
        <w:t xml:space="preserve"> Ruhsatlarını veya İzin Belg</w:t>
      </w:r>
      <w:r w:rsidRPr="0075782B">
        <w:rPr>
          <w:rFonts w:ascii="Garamond" w:hAnsi="Garamond"/>
          <w:sz w:val="24"/>
          <w:szCs w:val="24"/>
        </w:rPr>
        <w:t>e</w:t>
      </w:r>
      <w:r w:rsidRPr="0075782B">
        <w:rPr>
          <w:rFonts w:ascii="Garamond" w:hAnsi="Garamond"/>
          <w:sz w:val="24"/>
          <w:szCs w:val="24"/>
        </w:rPr>
        <w:t>lerini,</w:t>
      </w:r>
    </w:p>
    <w:p w:rsidR="00994C51" w:rsidRPr="0075782B" w:rsidRDefault="00994C51" w:rsidP="00994C51">
      <w:pPr>
        <w:spacing w:before="60" w:after="60" w:line="280" w:lineRule="exact"/>
        <w:ind w:firstLine="284"/>
        <w:rPr>
          <w:rFonts w:ascii="Garamond" w:hAnsi="Garamond"/>
          <w:sz w:val="24"/>
          <w:szCs w:val="24"/>
        </w:rPr>
      </w:pPr>
      <w:proofErr w:type="gramStart"/>
      <w:r w:rsidRPr="0075782B">
        <w:rPr>
          <w:rFonts w:ascii="Garamond" w:hAnsi="Garamond"/>
          <w:sz w:val="24"/>
          <w:szCs w:val="24"/>
        </w:rPr>
        <w:t>ifade</w:t>
      </w:r>
      <w:proofErr w:type="gramEnd"/>
      <w:r w:rsidRPr="0075782B">
        <w:rPr>
          <w:rFonts w:ascii="Garamond" w:hAnsi="Garamond"/>
          <w:sz w:val="24"/>
          <w:szCs w:val="24"/>
        </w:rPr>
        <w:t xml:space="preserve"> eder. </w:t>
      </w:r>
    </w:p>
    <w:p w:rsidR="00994C51" w:rsidRPr="0075782B" w:rsidRDefault="00994C51" w:rsidP="00994C51">
      <w:pPr>
        <w:spacing w:before="60" w:after="60" w:line="280" w:lineRule="exact"/>
        <w:ind w:firstLine="284"/>
        <w:rPr>
          <w:rFonts w:ascii="Garamond" w:hAnsi="Garamond"/>
          <w:sz w:val="24"/>
          <w:szCs w:val="24"/>
        </w:rPr>
      </w:pPr>
    </w:p>
    <w:p w:rsidR="00994C51" w:rsidRPr="0075782B" w:rsidRDefault="00994C51" w:rsidP="00994C51">
      <w:pPr>
        <w:spacing w:before="60" w:after="60" w:line="280" w:lineRule="exact"/>
        <w:jc w:val="center"/>
        <w:rPr>
          <w:rFonts w:ascii="Garamond" w:hAnsi="Garamond"/>
          <w:b/>
          <w:bCs/>
          <w:color w:val="FFFFFF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 w:type="page"/>
      </w:r>
      <w:r w:rsidRPr="0075782B">
        <w:rPr>
          <w:rFonts w:ascii="Garamond" w:hAnsi="Garamond"/>
          <w:b/>
          <w:bCs/>
          <w:color w:val="FFFFFF"/>
          <w:sz w:val="24"/>
          <w:szCs w:val="24"/>
        </w:rPr>
        <w:lastRenderedPageBreak/>
        <w:t>İKİNCİ BÖLÜM</w:t>
      </w:r>
    </w:p>
    <w:p w:rsidR="00994C51" w:rsidRPr="0075782B" w:rsidRDefault="00994C51" w:rsidP="00994C51">
      <w:pPr>
        <w:spacing w:before="60" w:after="60" w:line="280" w:lineRule="exact"/>
        <w:jc w:val="center"/>
        <w:rPr>
          <w:rFonts w:ascii="Garamond" w:hAnsi="Garamond"/>
          <w:b/>
          <w:bCs/>
          <w:color w:val="FFFFFF"/>
          <w:sz w:val="24"/>
          <w:szCs w:val="24"/>
        </w:rPr>
      </w:pPr>
      <w:r w:rsidRPr="0075782B">
        <w:rPr>
          <w:rFonts w:ascii="Garamond" w:hAnsi="Garamond"/>
          <w:b/>
          <w:bCs/>
          <w:noProof/>
          <w:color w:val="FFFFFF"/>
          <w:sz w:val="24"/>
          <w:szCs w:val="24"/>
        </w:rPr>
        <w:pict>
          <v:rect id="_x0000_s1042" style="position:absolute;left:0;text-align:left;margin-left:-2.55pt;margin-top:-18.65pt;width:260.8pt;height:70.65pt;z-index:-251657216" fillcolor="black"/>
        </w:pict>
      </w:r>
      <w:r w:rsidRPr="0075782B">
        <w:rPr>
          <w:rFonts w:ascii="Garamond" w:hAnsi="Garamond"/>
          <w:b/>
          <w:bCs/>
          <w:color w:val="FFFFFF"/>
          <w:sz w:val="24"/>
          <w:szCs w:val="24"/>
        </w:rPr>
        <w:t xml:space="preserve">Meslek Mensuplarının Çalışma Usul ve </w:t>
      </w:r>
    </w:p>
    <w:p w:rsidR="00994C51" w:rsidRPr="0075782B" w:rsidRDefault="00994C51" w:rsidP="00994C51">
      <w:pPr>
        <w:spacing w:before="60" w:after="60" w:line="280" w:lineRule="exact"/>
        <w:jc w:val="center"/>
        <w:rPr>
          <w:rFonts w:ascii="Garamond" w:hAnsi="Garamond"/>
          <w:b/>
          <w:bCs/>
          <w:color w:val="FFFFFF"/>
          <w:sz w:val="24"/>
          <w:szCs w:val="24"/>
        </w:rPr>
      </w:pPr>
      <w:r w:rsidRPr="0075782B">
        <w:rPr>
          <w:rFonts w:ascii="Garamond" w:hAnsi="Garamond"/>
          <w:b/>
          <w:bCs/>
          <w:color w:val="FFFFFF"/>
          <w:sz w:val="24"/>
          <w:szCs w:val="24"/>
        </w:rPr>
        <w:t>Esasl</w:t>
      </w:r>
      <w:r w:rsidRPr="0075782B">
        <w:rPr>
          <w:rFonts w:ascii="Garamond" w:hAnsi="Garamond"/>
          <w:b/>
          <w:bCs/>
          <w:color w:val="FFFFFF"/>
          <w:sz w:val="24"/>
          <w:szCs w:val="24"/>
        </w:rPr>
        <w:t>a</w:t>
      </w:r>
      <w:r w:rsidRPr="0075782B">
        <w:rPr>
          <w:rFonts w:ascii="Garamond" w:hAnsi="Garamond"/>
          <w:b/>
          <w:bCs/>
          <w:color w:val="FFFFFF"/>
          <w:sz w:val="24"/>
          <w:szCs w:val="24"/>
        </w:rPr>
        <w:t>rı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color w:val="FFFFFF"/>
          <w:sz w:val="24"/>
          <w:szCs w:val="24"/>
        </w:rPr>
      </w:pP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5782B">
        <w:rPr>
          <w:rFonts w:ascii="Garamond" w:hAnsi="Garamond"/>
          <w:b/>
          <w:bCs/>
          <w:sz w:val="24"/>
          <w:szCs w:val="24"/>
        </w:rPr>
        <w:t>A - GENEL MESLEKİ STANDARTLAR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5782B">
        <w:rPr>
          <w:rFonts w:ascii="Garamond" w:hAnsi="Garamond"/>
          <w:b/>
          <w:bCs/>
          <w:sz w:val="24"/>
          <w:szCs w:val="24"/>
        </w:rPr>
        <w:t xml:space="preserve">Meslek </w:t>
      </w:r>
      <w:proofErr w:type="spellStart"/>
      <w:r w:rsidRPr="0075782B">
        <w:rPr>
          <w:rFonts w:ascii="Garamond" w:hAnsi="Garamond"/>
          <w:b/>
          <w:bCs/>
          <w:sz w:val="24"/>
          <w:szCs w:val="24"/>
        </w:rPr>
        <w:t>Ünvanı</w:t>
      </w:r>
      <w:proofErr w:type="spellEnd"/>
      <w:r w:rsidRPr="0075782B">
        <w:rPr>
          <w:rFonts w:ascii="Garamond" w:hAnsi="Garamond"/>
          <w:b/>
          <w:bCs/>
          <w:sz w:val="24"/>
          <w:szCs w:val="24"/>
        </w:rPr>
        <w:t xml:space="preserve"> ile Yeterlilik İlkesi</w:t>
      </w:r>
    </w:p>
    <w:p w:rsidR="00994C51" w:rsidRPr="0075782B" w:rsidRDefault="00994C51" w:rsidP="00994C51">
      <w:pPr>
        <w:pStyle w:val="GvdeMetni2"/>
        <w:spacing w:before="60" w:after="60" w:line="280" w:lineRule="exact"/>
        <w:ind w:firstLine="284"/>
        <w:jc w:val="both"/>
        <w:rPr>
          <w:rFonts w:ascii="Garamond" w:hAnsi="Garamond"/>
          <w:b w:val="0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Madde 4 - </w:t>
      </w:r>
      <w:r w:rsidRPr="0075782B">
        <w:rPr>
          <w:rFonts w:ascii="Garamond" w:hAnsi="Garamond"/>
          <w:b w:val="0"/>
          <w:sz w:val="24"/>
          <w:szCs w:val="24"/>
        </w:rPr>
        <w:t xml:space="preserve">Mesleki </w:t>
      </w:r>
      <w:proofErr w:type="spellStart"/>
      <w:r w:rsidRPr="0075782B">
        <w:rPr>
          <w:rFonts w:ascii="Garamond" w:hAnsi="Garamond"/>
          <w:b w:val="0"/>
          <w:sz w:val="24"/>
          <w:szCs w:val="24"/>
        </w:rPr>
        <w:t>ünvanları</w:t>
      </w:r>
      <w:proofErr w:type="spellEnd"/>
      <w:r w:rsidRPr="0075782B">
        <w:rPr>
          <w:rFonts w:ascii="Garamond" w:hAnsi="Garamond"/>
          <w:b w:val="0"/>
          <w:sz w:val="24"/>
          <w:szCs w:val="24"/>
        </w:rPr>
        <w:t xml:space="preserve"> alarak, Kanunun belirttiği mesleki yeterliliği kanıtlamış olan meslek mensupları meslek </w:t>
      </w:r>
      <w:proofErr w:type="spellStart"/>
      <w:r w:rsidRPr="0075782B">
        <w:rPr>
          <w:rFonts w:ascii="Garamond" w:hAnsi="Garamond"/>
          <w:b w:val="0"/>
          <w:sz w:val="24"/>
          <w:szCs w:val="24"/>
        </w:rPr>
        <w:t>ünvanlarının</w:t>
      </w:r>
      <w:proofErr w:type="spellEnd"/>
      <w:r w:rsidRPr="0075782B">
        <w:rPr>
          <w:rFonts w:ascii="Garamond" w:hAnsi="Garamond"/>
          <w:b w:val="0"/>
          <w:sz w:val="24"/>
          <w:szCs w:val="24"/>
        </w:rPr>
        <w:t xml:space="preserve"> gerektirdiği saygı ve güvene yakışır bir </w:t>
      </w:r>
      <w:proofErr w:type="gramStart"/>
      <w:r w:rsidRPr="0075782B">
        <w:rPr>
          <w:rFonts w:ascii="Garamond" w:hAnsi="Garamond"/>
          <w:b w:val="0"/>
          <w:sz w:val="24"/>
          <w:szCs w:val="24"/>
        </w:rPr>
        <w:t>şekilde.hareket</w:t>
      </w:r>
      <w:proofErr w:type="gramEnd"/>
      <w:r w:rsidRPr="0075782B">
        <w:rPr>
          <w:rFonts w:ascii="Garamond" w:hAnsi="Garamond"/>
          <w:b w:val="0"/>
          <w:sz w:val="24"/>
          <w:szCs w:val="24"/>
        </w:rPr>
        <w:t xml:space="preserve"> etmek z</w:t>
      </w:r>
      <w:r w:rsidRPr="0075782B">
        <w:rPr>
          <w:rFonts w:ascii="Garamond" w:hAnsi="Garamond"/>
          <w:b w:val="0"/>
          <w:sz w:val="24"/>
          <w:szCs w:val="24"/>
        </w:rPr>
        <w:t>o</w:t>
      </w:r>
      <w:r w:rsidRPr="0075782B">
        <w:rPr>
          <w:rFonts w:ascii="Garamond" w:hAnsi="Garamond"/>
          <w:b w:val="0"/>
          <w:sz w:val="24"/>
          <w:szCs w:val="24"/>
        </w:rPr>
        <w:t>rundadırlar.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Mesleki Eğitim ve Bilgi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5 -</w:t>
      </w:r>
      <w:r w:rsidRPr="0075782B">
        <w:rPr>
          <w:rFonts w:ascii="Garamond" w:hAnsi="Garamond"/>
          <w:sz w:val="24"/>
          <w:szCs w:val="24"/>
        </w:rPr>
        <w:t xml:space="preserve"> Mesleki bilgi, mesleki konularda eğitim yapıl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rak geliştirilir.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Bu eğitim çalışmaları Birlik ve Odalarca yürütülür.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Dürüstlük, Güvenilirlik ve Tarafsızlık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6 -</w:t>
      </w:r>
      <w:r w:rsidRPr="0075782B">
        <w:rPr>
          <w:rFonts w:ascii="Garamond" w:hAnsi="Garamond"/>
          <w:sz w:val="24"/>
          <w:szCs w:val="24"/>
        </w:rPr>
        <w:t xml:space="preserve"> Dürüstlük, güvenilirlik ve tarafsız </w:t>
      </w:r>
      <w:proofErr w:type="gramStart"/>
      <w:r w:rsidRPr="0075782B">
        <w:rPr>
          <w:rFonts w:ascii="Garamond" w:hAnsi="Garamond"/>
          <w:sz w:val="24"/>
          <w:szCs w:val="24"/>
        </w:rPr>
        <w:t>olma.şartı</w:t>
      </w:r>
      <w:proofErr w:type="gramEnd"/>
      <w:r w:rsidRPr="0075782B">
        <w:rPr>
          <w:rFonts w:ascii="Garamond" w:hAnsi="Garamond"/>
          <w:sz w:val="24"/>
          <w:szCs w:val="24"/>
        </w:rPr>
        <w:t xml:space="preserve"> mesl</w:t>
      </w:r>
      <w:r w:rsidRPr="0075782B">
        <w:rPr>
          <w:rFonts w:ascii="Garamond" w:hAnsi="Garamond"/>
          <w:sz w:val="24"/>
          <w:szCs w:val="24"/>
        </w:rPr>
        <w:t>e</w:t>
      </w:r>
      <w:r w:rsidRPr="0075782B">
        <w:rPr>
          <w:rFonts w:ascii="Garamond" w:hAnsi="Garamond"/>
          <w:sz w:val="24"/>
          <w:szCs w:val="24"/>
        </w:rPr>
        <w:t>ğin temelini oluşturur.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Meslek mensuplarının, mesleki konulardaki çalışmaları</w:t>
      </w:r>
      <w:r w:rsidRPr="0075782B">
        <w:rPr>
          <w:rFonts w:ascii="Garamond" w:hAnsi="Garamond"/>
          <w:sz w:val="24"/>
          <w:szCs w:val="24"/>
        </w:rPr>
        <w:t>n</w:t>
      </w:r>
      <w:r w:rsidRPr="0075782B">
        <w:rPr>
          <w:rFonts w:ascii="Garamond" w:hAnsi="Garamond"/>
          <w:sz w:val="24"/>
          <w:szCs w:val="24"/>
        </w:rPr>
        <w:t>da başarıya ulaşmaları dürüstlük, güvenilirlik ve tarafsız o</w:t>
      </w:r>
      <w:r w:rsidRPr="0075782B">
        <w:rPr>
          <w:rFonts w:ascii="Garamond" w:hAnsi="Garamond"/>
          <w:sz w:val="24"/>
          <w:szCs w:val="24"/>
        </w:rPr>
        <w:t>l</w:t>
      </w:r>
      <w:r w:rsidRPr="0075782B">
        <w:rPr>
          <w:rFonts w:ascii="Garamond" w:hAnsi="Garamond"/>
          <w:sz w:val="24"/>
          <w:szCs w:val="24"/>
        </w:rPr>
        <w:t>maları ile mümkündür.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Meslek mensupları çalışmaları sırasında çıkar çatışmaları</w:t>
      </w:r>
      <w:r w:rsidRPr="0075782B">
        <w:rPr>
          <w:rFonts w:ascii="Garamond" w:hAnsi="Garamond"/>
          <w:sz w:val="24"/>
          <w:szCs w:val="24"/>
        </w:rPr>
        <w:t>n</w:t>
      </w:r>
      <w:r w:rsidRPr="0075782B">
        <w:rPr>
          <w:rFonts w:ascii="Garamond" w:hAnsi="Garamond"/>
          <w:sz w:val="24"/>
          <w:szCs w:val="24"/>
        </w:rPr>
        <w:t>dan uzak kalırlar ve görevlerini sürdürürken gereken mesleki özen ve titizliği gösterirler.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Sır Saklama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7 -</w:t>
      </w:r>
      <w:r w:rsidRPr="0075782B">
        <w:rPr>
          <w:rFonts w:ascii="Garamond" w:hAnsi="Garamond"/>
          <w:sz w:val="24"/>
          <w:szCs w:val="24"/>
        </w:rPr>
        <w:t xml:space="preserve"> Meslek mensupları ve bunların yanlarında çalışanlar mesleki faaliyetleri dolayısıyla öğrendi</w:t>
      </w:r>
      <w:r w:rsidRPr="0075782B">
        <w:rPr>
          <w:rFonts w:ascii="Garamond" w:hAnsi="Garamond"/>
          <w:sz w:val="24"/>
          <w:szCs w:val="24"/>
        </w:rPr>
        <w:t>k</w:t>
      </w:r>
      <w:r w:rsidRPr="0075782B">
        <w:rPr>
          <w:rFonts w:ascii="Garamond" w:hAnsi="Garamond"/>
          <w:sz w:val="24"/>
          <w:szCs w:val="24"/>
        </w:rPr>
        <w:t>leri bilgi ve sırları mesleki faaliyetlerine son verseler bile ifşa edemezler, çeşitli kanunlarla muhbirlere tan</w:t>
      </w:r>
      <w:r w:rsidRPr="0075782B">
        <w:rPr>
          <w:rFonts w:ascii="Garamond" w:hAnsi="Garamond"/>
          <w:sz w:val="24"/>
          <w:szCs w:val="24"/>
        </w:rPr>
        <w:t>ı</w:t>
      </w:r>
      <w:r w:rsidRPr="0075782B">
        <w:rPr>
          <w:rFonts w:ascii="Garamond" w:hAnsi="Garamond"/>
          <w:sz w:val="24"/>
          <w:szCs w:val="24"/>
        </w:rPr>
        <w:t>nan hak ve menfaatlerden faydalanamazlar; ancak adli yargıya göre suç teşkil eden hallerin yetkili mercilere d</w:t>
      </w:r>
      <w:r w:rsidRPr="0075782B">
        <w:rPr>
          <w:rFonts w:ascii="Garamond" w:hAnsi="Garamond"/>
          <w:sz w:val="24"/>
          <w:szCs w:val="24"/>
        </w:rPr>
        <w:t>u</w:t>
      </w:r>
      <w:r w:rsidRPr="0075782B">
        <w:rPr>
          <w:rFonts w:ascii="Garamond" w:hAnsi="Garamond"/>
          <w:sz w:val="24"/>
          <w:szCs w:val="24"/>
        </w:rPr>
        <w:t>yurulması mecburidir.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Adli veya idari her türlü inceleme veya soruşturma birinci fıkra hükm</w:t>
      </w:r>
      <w:r w:rsidRPr="0075782B">
        <w:rPr>
          <w:rFonts w:ascii="Garamond" w:hAnsi="Garamond"/>
          <w:sz w:val="24"/>
          <w:szCs w:val="24"/>
        </w:rPr>
        <w:t>ü</w:t>
      </w:r>
      <w:r w:rsidRPr="0075782B">
        <w:rPr>
          <w:rFonts w:ascii="Garamond" w:hAnsi="Garamond"/>
          <w:sz w:val="24"/>
          <w:szCs w:val="24"/>
        </w:rPr>
        <w:t>nün dışındadır.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Tanıklık sırrın ifşası sayılmaz.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Yukarıdaki hükümler Odalar ve Birlik personeli hakkında da uygulanır.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Sorumluluk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8 - a</w:t>
      </w:r>
      <w:proofErr w:type="gramStart"/>
      <w:r w:rsidRPr="0075782B">
        <w:rPr>
          <w:rFonts w:ascii="Garamond" w:hAnsi="Garamond"/>
          <w:b/>
          <w:sz w:val="24"/>
          <w:szCs w:val="24"/>
        </w:rPr>
        <w:t>)</w:t>
      </w:r>
      <w:proofErr w:type="gramEnd"/>
      <w:r w:rsidRPr="0075782B">
        <w:rPr>
          <w:rFonts w:ascii="Garamond" w:hAnsi="Garamond"/>
          <w:sz w:val="24"/>
          <w:szCs w:val="24"/>
        </w:rPr>
        <w:t xml:space="preserve"> Sosyal Sorumluluk: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Meslek mensupları; mesleği ifa ederken toplum ve Devlete karşı soruml</w:t>
      </w:r>
      <w:r w:rsidRPr="0075782B">
        <w:rPr>
          <w:rFonts w:ascii="Garamond" w:hAnsi="Garamond"/>
          <w:sz w:val="24"/>
          <w:szCs w:val="24"/>
        </w:rPr>
        <w:t>u</w:t>
      </w:r>
      <w:r w:rsidRPr="0075782B">
        <w:rPr>
          <w:rFonts w:ascii="Garamond" w:hAnsi="Garamond"/>
          <w:sz w:val="24"/>
          <w:szCs w:val="24"/>
        </w:rPr>
        <w:t>luk taşırlar.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b) İşletme sahip ve yöneticilerine karşı sorumluluk: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Meslek mensupları, işletme sahip ve yöneticilerine, isabetli karar alabilmeleri için doğru ve güvenilir bilgiler sağlarlar.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lastRenderedPageBreak/>
        <w:t xml:space="preserve">c) </w:t>
      </w:r>
      <w:proofErr w:type="spellStart"/>
      <w:r w:rsidRPr="0075782B">
        <w:rPr>
          <w:rFonts w:ascii="Garamond" w:hAnsi="Garamond"/>
          <w:sz w:val="24"/>
          <w:szCs w:val="24"/>
        </w:rPr>
        <w:t>Meslekdaşlara</w:t>
      </w:r>
      <w:proofErr w:type="spellEnd"/>
      <w:r w:rsidRPr="0075782B">
        <w:rPr>
          <w:rFonts w:ascii="Garamond" w:hAnsi="Garamond"/>
          <w:sz w:val="24"/>
          <w:szCs w:val="24"/>
        </w:rPr>
        <w:t xml:space="preserve"> karşı sorumluluk: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Meslek mensupları, ilgili yönetmelikler çerçevesinde ve mesleki eğitimde birbirlerine her türlü bilgiyi vermek ve aktarmak s</w:t>
      </w:r>
      <w:r w:rsidRPr="0075782B">
        <w:rPr>
          <w:rFonts w:ascii="Garamond" w:hAnsi="Garamond"/>
          <w:sz w:val="24"/>
          <w:szCs w:val="24"/>
        </w:rPr>
        <w:t>o</w:t>
      </w:r>
      <w:r w:rsidRPr="0075782B">
        <w:rPr>
          <w:rFonts w:ascii="Garamond" w:hAnsi="Garamond"/>
          <w:sz w:val="24"/>
          <w:szCs w:val="24"/>
        </w:rPr>
        <w:t>rumluluğunu taşırlar. Mesleğin gelişmesi ve sağlam temellere oturtulması için aralarında gerekli dayanışmayı k</w:t>
      </w:r>
      <w:r w:rsidRPr="0075782B">
        <w:rPr>
          <w:rFonts w:ascii="Garamond" w:hAnsi="Garamond"/>
          <w:sz w:val="24"/>
          <w:szCs w:val="24"/>
        </w:rPr>
        <w:t>u</w:t>
      </w:r>
      <w:r w:rsidRPr="0075782B">
        <w:rPr>
          <w:rFonts w:ascii="Garamond" w:hAnsi="Garamond"/>
          <w:sz w:val="24"/>
          <w:szCs w:val="24"/>
        </w:rPr>
        <w:t>rarlar.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Bağımsızlık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9 -</w:t>
      </w:r>
      <w:r w:rsidRPr="0075782B">
        <w:rPr>
          <w:rFonts w:ascii="Garamond" w:hAnsi="Garamond"/>
          <w:sz w:val="24"/>
          <w:szCs w:val="24"/>
        </w:rPr>
        <w:t xml:space="preserve"> Meslek mensupları, çalışmalarını kendi sorumlulu</w:t>
      </w:r>
      <w:r w:rsidRPr="0075782B">
        <w:rPr>
          <w:rFonts w:ascii="Garamond" w:hAnsi="Garamond"/>
          <w:sz w:val="24"/>
          <w:szCs w:val="24"/>
        </w:rPr>
        <w:t>k</w:t>
      </w:r>
      <w:r w:rsidRPr="0075782B">
        <w:rPr>
          <w:rFonts w:ascii="Garamond" w:hAnsi="Garamond"/>
          <w:sz w:val="24"/>
          <w:szCs w:val="24"/>
        </w:rPr>
        <w:t>ları altında tam bir bağımsızlıkla yürütürler. Bağımsızlık mesleğin temeli ve vazgeçilmez bir unsurudur.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Meslek mensupları bağımsızlıklarına gölge düşürecek ilişkile</w:t>
      </w:r>
      <w:r w:rsidRPr="0075782B">
        <w:rPr>
          <w:rFonts w:ascii="Garamond" w:hAnsi="Garamond"/>
          <w:sz w:val="24"/>
          <w:szCs w:val="24"/>
        </w:rPr>
        <w:t>r</w:t>
      </w:r>
      <w:r w:rsidRPr="0075782B">
        <w:rPr>
          <w:rFonts w:ascii="Garamond" w:hAnsi="Garamond"/>
          <w:sz w:val="24"/>
          <w:szCs w:val="24"/>
        </w:rPr>
        <w:t>den ve davranışlardan kaçınmalıdırlar.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Haksız Rekabet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10 -</w:t>
      </w:r>
      <w:r w:rsidRPr="0075782B">
        <w:rPr>
          <w:rFonts w:ascii="Garamond" w:hAnsi="Garamond"/>
          <w:sz w:val="24"/>
          <w:szCs w:val="24"/>
        </w:rPr>
        <w:t xml:space="preserve"> Meslek mensupları, mesleki dayanışma sorumluluğunun bilincinde olarak haksız rekabete neden olacak d</w:t>
      </w:r>
      <w:r w:rsidRPr="0075782B">
        <w:rPr>
          <w:rFonts w:ascii="Garamond" w:hAnsi="Garamond"/>
          <w:sz w:val="24"/>
          <w:szCs w:val="24"/>
        </w:rPr>
        <w:t>u</w:t>
      </w:r>
      <w:r w:rsidRPr="0075782B">
        <w:rPr>
          <w:rFonts w:ascii="Garamond" w:hAnsi="Garamond"/>
          <w:sz w:val="24"/>
          <w:szCs w:val="24"/>
        </w:rPr>
        <w:t>rum ve davranışlardan kaçınırlar.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Meslek mensupları, başka bir meslek mensubu ile mesleki sözleşmesi devam eden gerçek ve tüzel kişilere mesleki hizmet vermeye girişeme</w:t>
      </w:r>
      <w:r w:rsidRPr="0075782B">
        <w:rPr>
          <w:rFonts w:ascii="Garamond" w:hAnsi="Garamond"/>
          <w:sz w:val="24"/>
          <w:szCs w:val="24"/>
        </w:rPr>
        <w:t>z</w:t>
      </w:r>
      <w:r w:rsidRPr="0075782B">
        <w:rPr>
          <w:rFonts w:ascii="Garamond" w:hAnsi="Garamond"/>
          <w:sz w:val="24"/>
          <w:szCs w:val="24"/>
        </w:rPr>
        <w:t>ler.</w:t>
      </w:r>
    </w:p>
    <w:p w:rsidR="00994C51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Aynı şekilde ücret ve eleman temini gibi konularda meslek mensupları birbirlerine zarar verecek davranışlarda bulunama</w:t>
      </w:r>
      <w:r w:rsidRPr="0075782B">
        <w:rPr>
          <w:rFonts w:ascii="Garamond" w:hAnsi="Garamond"/>
          <w:sz w:val="24"/>
          <w:szCs w:val="24"/>
        </w:rPr>
        <w:t>z</w:t>
      </w:r>
      <w:r w:rsidRPr="0075782B">
        <w:rPr>
          <w:rFonts w:ascii="Garamond" w:hAnsi="Garamond"/>
          <w:sz w:val="24"/>
          <w:szCs w:val="24"/>
        </w:rPr>
        <w:t>lar.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5782B">
        <w:rPr>
          <w:rFonts w:ascii="Garamond" w:hAnsi="Garamond"/>
          <w:b/>
          <w:bCs/>
          <w:sz w:val="24"/>
          <w:szCs w:val="24"/>
        </w:rPr>
        <w:t xml:space="preserve">B - BAŞVURMA USUL VE </w:t>
      </w:r>
      <w:proofErr w:type="spellStart"/>
      <w:r w:rsidRPr="0075782B">
        <w:rPr>
          <w:rFonts w:ascii="Garamond" w:hAnsi="Garamond"/>
          <w:b/>
          <w:bCs/>
          <w:sz w:val="24"/>
          <w:szCs w:val="24"/>
        </w:rPr>
        <w:t>ESASLARl</w:t>
      </w:r>
      <w:proofErr w:type="spellEnd"/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5782B">
        <w:rPr>
          <w:rFonts w:ascii="Garamond" w:hAnsi="Garamond"/>
          <w:b/>
          <w:bCs/>
          <w:sz w:val="24"/>
          <w:szCs w:val="24"/>
        </w:rPr>
        <w:t>Başvurma ve Eklenecek Belgeler</w:t>
      </w:r>
    </w:p>
    <w:p w:rsidR="00994C51" w:rsidRPr="0075782B" w:rsidRDefault="00994C51" w:rsidP="00994C51">
      <w:pPr>
        <w:pStyle w:val="GvdeMetni2"/>
        <w:spacing w:before="60" w:after="60" w:line="280" w:lineRule="exact"/>
        <w:ind w:firstLine="284"/>
        <w:jc w:val="both"/>
        <w:rPr>
          <w:rFonts w:ascii="Garamond" w:hAnsi="Garamond"/>
          <w:b w:val="0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Madde 11 - </w:t>
      </w:r>
      <w:r w:rsidRPr="0075782B">
        <w:rPr>
          <w:rFonts w:ascii="Garamond" w:hAnsi="Garamond"/>
          <w:b w:val="0"/>
          <w:sz w:val="24"/>
          <w:szCs w:val="24"/>
        </w:rPr>
        <w:t>Ruhsat almış olan meslek mensu</w:t>
      </w:r>
      <w:r w:rsidRPr="0075782B">
        <w:rPr>
          <w:rFonts w:ascii="Garamond" w:hAnsi="Garamond"/>
          <w:b w:val="0"/>
          <w:sz w:val="24"/>
          <w:szCs w:val="24"/>
        </w:rPr>
        <w:t>p</w:t>
      </w:r>
      <w:r w:rsidRPr="0075782B">
        <w:rPr>
          <w:rFonts w:ascii="Garamond" w:hAnsi="Garamond"/>
          <w:b w:val="0"/>
          <w:sz w:val="24"/>
          <w:szCs w:val="24"/>
        </w:rPr>
        <w:t>ları; bağımsız olarak tek başına veya ortaklık v</w:t>
      </w:r>
      <w:r w:rsidRPr="0075782B">
        <w:rPr>
          <w:rFonts w:ascii="Garamond" w:hAnsi="Garamond"/>
          <w:b w:val="0"/>
          <w:sz w:val="24"/>
          <w:szCs w:val="24"/>
        </w:rPr>
        <w:t>e</w:t>
      </w:r>
      <w:r w:rsidRPr="0075782B">
        <w:rPr>
          <w:rFonts w:ascii="Garamond" w:hAnsi="Garamond"/>
          <w:b w:val="0"/>
          <w:sz w:val="24"/>
          <w:szCs w:val="24"/>
        </w:rPr>
        <w:t>yahut şirket kurarak mesleki faaliyette bulunmak istedikleri takdirde; "çalışanlar listesine" kayıt olmak üzere işyerler</w:t>
      </w:r>
      <w:r w:rsidRPr="0075782B">
        <w:rPr>
          <w:rFonts w:ascii="Garamond" w:hAnsi="Garamond"/>
          <w:b w:val="0"/>
          <w:sz w:val="24"/>
          <w:szCs w:val="24"/>
        </w:rPr>
        <w:t>i</w:t>
      </w:r>
      <w:r w:rsidRPr="0075782B">
        <w:rPr>
          <w:rFonts w:ascii="Garamond" w:hAnsi="Garamond"/>
          <w:b w:val="0"/>
          <w:sz w:val="24"/>
          <w:szCs w:val="24"/>
        </w:rPr>
        <w:t>nin bağlı olduğu ilgili odaya başvururlar.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Başvurma dilekçe ile olur. Başvuru dilekçesi 2 nüsha düzenl</w:t>
      </w:r>
      <w:r w:rsidRPr="0075782B">
        <w:rPr>
          <w:rFonts w:ascii="Garamond" w:hAnsi="Garamond"/>
          <w:sz w:val="24"/>
          <w:szCs w:val="24"/>
        </w:rPr>
        <w:t>e</w:t>
      </w:r>
      <w:r w:rsidRPr="0075782B">
        <w:rPr>
          <w:rFonts w:ascii="Garamond" w:hAnsi="Garamond"/>
          <w:sz w:val="24"/>
          <w:szCs w:val="24"/>
        </w:rPr>
        <w:t xml:space="preserve">nir. 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Dilekçenin, kayıt ve tarih numarasını havi nüshası ilgiliye verilir, diğer nüsha dosyada saklanır ve dilekçeye aşağıdaki belgeler eklenir.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1- (Örnek 1)'de gösterilen şekilde düzenlenmiş bildirim formu.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2 - Ruhsatın verildiği tarihten, ruhsatın verildiği tarihte kamu görevlisi ise kamu görevinden ayrıldığı tarihten itibaren 12 ay geçtikten sonra yapılacak başvurular için Cumhuriyet Savc</w:t>
      </w:r>
      <w:r w:rsidRPr="0075782B">
        <w:rPr>
          <w:rFonts w:ascii="Garamond" w:hAnsi="Garamond"/>
          <w:sz w:val="24"/>
          <w:szCs w:val="24"/>
        </w:rPr>
        <w:t>ı</w:t>
      </w:r>
      <w:r w:rsidRPr="0075782B">
        <w:rPr>
          <w:rFonts w:ascii="Garamond" w:hAnsi="Garamond"/>
          <w:sz w:val="24"/>
          <w:szCs w:val="24"/>
        </w:rPr>
        <w:t>lığından alınacak sabıka kaydı be</w:t>
      </w:r>
      <w:r w:rsidRPr="0075782B">
        <w:rPr>
          <w:rFonts w:ascii="Garamond" w:hAnsi="Garamond"/>
          <w:sz w:val="24"/>
          <w:szCs w:val="24"/>
        </w:rPr>
        <w:t>l</w:t>
      </w:r>
      <w:r w:rsidRPr="0075782B">
        <w:rPr>
          <w:rFonts w:ascii="Garamond" w:hAnsi="Garamond"/>
          <w:sz w:val="24"/>
          <w:szCs w:val="24"/>
        </w:rPr>
        <w:t>gesi.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3 - Yeminli mali müşavirlerin yemin ettiklerine dair yemin be</w:t>
      </w:r>
      <w:r w:rsidRPr="0075782B">
        <w:rPr>
          <w:rFonts w:ascii="Garamond" w:hAnsi="Garamond"/>
          <w:sz w:val="24"/>
          <w:szCs w:val="24"/>
        </w:rPr>
        <w:t>l</w:t>
      </w:r>
      <w:r w:rsidRPr="0075782B">
        <w:rPr>
          <w:rFonts w:ascii="Garamond" w:hAnsi="Garamond"/>
          <w:sz w:val="24"/>
          <w:szCs w:val="24"/>
        </w:rPr>
        <w:t xml:space="preserve">gesi. 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lastRenderedPageBreak/>
        <w:t>Dosyanın Getirilmesi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12 -</w:t>
      </w:r>
      <w:r w:rsidRPr="0075782B">
        <w:rPr>
          <w:rFonts w:ascii="Garamond" w:hAnsi="Garamond"/>
          <w:sz w:val="24"/>
          <w:szCs w:val="24"/>
        </w:rPr>
        <w:t xml:space="preserve"> Ruhsat aldığı odadan başka bir odaya başvura</w:t>
      </w:r>
      <w:r w:rsidRPr="0075782B">
        <w:rPr>
          <w:rFonts w:ascii="Garamond" w:hAnsi="Garamond"/>
          <w:sz w:val="24"/>
          <w:szCs w:val="24"/>
        </w:rPr>
        <w:t>n</w:t>
      </w:r>
      <w:r w:rsidRPr="0075782B">
        <w:rPr>
          <w:rFonts w:ascii="Garamond" w:hAnsi="Garamond"/>
          <w:sz w:val="24"/>
          <w:szCs w:val="24"/>
        </w:rPr>
        <w:t>ların dosyası getirtilerek incelenir. Noksan belge varsa tama</w:t>
      </w:r>
      <w:r w:rsidRPr="0075782B">
        <w:rPr>
          <w:rFonts w:ascii="Garamond" w:hAnsi="Garamond"/>
          <w:sz w:val="24"/>
          <w:szCs w:val="24"/>
        </w:rPr>
        <w:t>m</w:t>
      </w:r>
      <w:r w:rsidRPr="0075782B">
        <w:rPr>
          <w:rFonts w:ascii="Garamond" w:hAnsi="Garamond"/>
          <w:sz w:val="24"/>
          <w:szCs w:val="24"/>
        </w:rPr>
        <w:t>lattırılır.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Kurulan Ortaklık Bürosu veya şirketin Bildirilmesi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13 -</w:t>
      </w:r>
      <w:r w:rsidRPr="0075782B">
        <w:rPr>
          <w:rFonts w:ascii="Garamond" w:hAnsi="Garamond"/>
          <w:sz w:val="24"/>
          <w:szCs w:val="24"/>
        </w:rPr>
        <w:t xml:space="preserve"> Meslek Mensupları ortaklık bürosu veya şirket ku</w:t>
      </w:r>
      <w:r w:rsidRPr="0075782B">
        <w:rPr>
          <w:rFonts w:ascii="Garamond" w:hAnsi="Garamond"/>
          <w:sz w:val="24"/>
          <w:szCs w:val="24"/>
        </w:rPr>
        <w:t>r</w:t>
      </w:r>
      <w:r w:rsidRPr="0075782B">
        <w:rPr>
          <w:rFonts w:ascii="Garamond" w:hAnsi="Garamond"/>
          <w:sz w:val="24"/>
          <w:szCs w:val="24"/>
        </w:rPr>
        <w:t>dukları takdirde;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a) Ortaklık bürolarında; ortaklık sözleşmesinin noterden tasdikli bir örn</w:t>
      </w:r>
      <w:r w:rsidRPr="0075782B">
        <w:rPr>
          <w:rFonts w:ascii="Garamond" w:hAnsi="Garamond"/>
          <w:sz w:val="24"/>
          <w:szCs w:val="24"/>
        </w:rPr>
        <w:t>e</w:t>
      </w:r>
      <w:r w:rsidRPr="0075782B">
        <w:rPr>
          <w:rFonts w:ascii="Garamond" w:hAnsi="Garamond"/>
          <w:sz w:val="24"/>
          <w:szCs w:val="24"/>
        </w:rPr>
        <w:t>ği,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b) </w:t>
      </w:r>
      <w:r>
        <w:rPr>
          <w:rFonts w:ascii="Garamond" w:hAnsi="Garamond"/>
          <w:sz w:val="24"/>
          <w:szCs w:val="24"/>
        </w:rPr>
        <w:t>Ş</w:t>
      </w:r>
      <w:r w:rsidRPr="0075782B">
        <w:rPr>
          <w:rFonts w:ascii="Garamond" w:hAnsi="Garamond"/>
          <w:sz w:val="24"/>
          <w:szCs w:val="24"/>
        </w:rPr>
        <w:t>irketlerde; şirket sözleşmesinin yayınlandığı Türkiye Ticaret Sicil Gazetesinin bir nüshası,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Bu ortaklık bürosu veya şirketlerin merkez ve şubelerinin bağlı olduğu odalara ortaklar tarafından bir ay içinde bir dile</w:t>
      </w:r>
      <w:r w:rsidRPr="0075782B">
        <w:rPr>
          <w:rFonts w:ascii="Garamond" w:hAnsi="Garamond"/>
          <w:sz w:val="24"/>
          <w:szCs w:val="24"/>
        </w:rPr>
        <w:t>k</w:t>
      </w:r>
      <w:r w:rsidRPr="0075782B">
        <w:rPr>
          <w:rFonts w:ascii="Garamond" w:hAnsi="Garamond"/>
          <w:sz w:val="24"/>
          <w:szCs w:val="24"/>
        </w:rPr>
        <w:t>çe ekinde verilir.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Büro Edinme Zorunluluğu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14 -</w:t>
      </w:r>
      <w:r w:rsidRPr="0075782B">
        <w:rPr>
          <w:rFonts w:ascii="Garamond" w:hAnsi="Garamond"/>
          <w:sz w:val="24"/>
          <w:szCs w:val="24"/>
        </w:rPr>
        <w:t xml:space="preserve"> Her meslek mensubu mesleki faaliyetine ba</w:t>
      </w:r>
      <w:r w:rsidRPr="0075782B">
        <w:rPr>
          <w:rFonts w:ascii="Garamond" w:hAnsi="Garamond"/>
          <w:sz w:val="24"/>
          <w:szCs w:val="24"/>
        </w:rPr>
        <w:t>ş</w:t>
      </w:r>
      <w:r w:rsidRPr="0075782B">
        <w:rPr>
          <w:rFonts w:ascii="Garamond" w:hAnsi="Garamond"/>
          <w:sz w:val="24"/>
          <w:szCs w:val="24"/>
        </w:rPr>
        <w:t>lamadan önce bağlı olduğu oda bilgisinde iş yeri açmak zoru</w:t>
      </w:r>
      <w:r w:rsidRPr="0075782B">
        <w:rPr>
          <w:rFonts w:ascii="Garamond" w:hAnsi="Garamond"/>
          <w:sz w:val="24"/>
          <w:szCs w:val="24"/>
        </w:rPr>
        <w:t>n</w:t>
      </w:r>
      <w:r w:rsidRPr="0075782B">
        <w:rPr>
          <w:rFonts w:ascii="Garamond" w:hAnsi="Garamond"/>
          <w:sz w:val="24"/>
          <w:szCs w:val="24"/>
        </w:rPr>
        <w:t>dadır.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Ortaklık bürosu veya şirket kurulması halinde de işyeri açılması mecburidir. Mesleki faaliyette bulunmayan meslek mensupları </w:t>
      </w:r>
      <w:proofErr w:type="gramStart"/>
      <w:r w:rsidRPr="0075782B">
        <w:rPr>
          <w:rFonts w:ascii="Garamond" w:hAnsi="Garamond"/>
          <w:sz w:val="24"/>
          <w:szCs w:val="24"/>
        </w:rPr>
        <w:t>ikametgahlarının</w:t>
      </w:r>
      <w:proofErr w:type="gramEnd"/>
      <w:r w:rsidRPr="0075782B">
        <w:rPr>
          <w:rFonts w:ascii="Garamond" w:hAnsi="Garamond"/>
          <w:sz w:val="24"/>
          <w:szCs w:val="24"/>
        </w:rPr>
        <w:t xml:space="preserve"> bulunduğu bölgenin odasına ka</w:t>
      </w:r>
      <w:r w:rsidRPr="0075782B">
        <w:rPr>
          <w:rFonts w:ascii="Garamond" w:hAnsi="Garamond"/>
          <w:sz w:val="24"/>
          <w:szCs w:val="24"/>
        </w:rPr>
        <w:t>y</w:t>
      </w:r>
      <w:r w:rsidRPr="0075782B">
        <w:rPr>
          <w:rFonts w:ascii="Garamond" w:hAnsi="Garamond"/>
          <w:sz w:val="24"/>
          <w:szCs w:val="24"/>
        </w:rPr>
        <w:t>dolurlar.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İşyerini veya ikamet adresini değiştiren meslek mensupları ile bunların kurdukları ortaklık büroları ve şirketler </w:t>
      </w:r>
      <w:proofErr w:type="spellStart"/>
      <w:r w:rsidRPr="0075782B">
        <w:rPr>
          <w:rFonts w:ascii="Garamond" w:hAnsi="Garamond"/>
          <w:sz w:val="24"/>
          <w:szCs w:val="24"/>
        </w:rPr>
        <w:t>onbeş</w:t>
      </w:r>
      <w:proofErr w:type="spellEnd"/>
      <w:r w:rsidRPr="0075782B">
        <w:rPr>
          <w:rFonts w:ascii="Garamond" w:hAnsi="Garamond"/>
          <w:sz w:val="24"/>
          <w:szCs w:val="24"/>
        </w:rPr>
        <w:t xml:space="preserve"> gün içinde yeni adreslerini bağlı oldukları odalara bildirmek zoru</w:t>
      </w:r>
      <w:r w:rsidRPr="0075782B">
        <w:rPr>
          <w:rFonts w:ascii="Garamond" w:hAnsi="Garamond"/>
          <w:sz w:val="24"/>
          <w:szCs w:val="24"/>
        </w:rPr>
        <w:t>n</w:t>
      </w:r>
      <w:r w:rsidRPr="0075782B">
        <w:rPr>
          <w:rFonts w:ascii="Garamond" w:hAnsi="Garamond"/>
          <w:sz w:val="24"/>
          <w:szCs w:val="24"/>
        </w:rPr>
        <w:t>dadırlar.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Tabela Asılması Zorunluluğu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15 -</w:t>
      </w:r>
      <w:r w:rsidRPr="0075782B">
        <w:rPr>
          <w:rFonts w:ascii="Garamond" w:hAnsi="Garamond"/>
          <w:sz w:val="24"/>
          <w:szCs w:val="24"/>
        </w:rPr>
        <w:t xml:space="preserve"> Her meslek mensubu; işyerinin bulunduğu b</w:t>
      </w:r>
      <w:r w:rsidRPr="0075782B">
        <w:rPr>
          <w:rFonts w:ascii="Garamond" w:hAnsi="Garamond"/>
          <w:sz w:val="24"/>
          <w:szCs w:val="24"/>
        </w:rPr>
        <w:t>i</w:t>
      </w:r>
      <w:r w:rsidRPr="0075782B">
        <w:rPr>
          <w:rFonts w:ascii="Garamond" w:hAnsi="Garamond"/>
          <w:sz w:val="24"/>
          <w:szCs w:val="24"/>
        </w:rPr>
        <w:t>nanın herkesin kolaylıkla görebileceği biçimde bir yerine, sadece adı ve soyadı ile me</w:t>
      </w:r>
      <w:r w:rsidRPr="0075782B">
        <w:rPr>
          <w:rFonts w:ascii="Garamond" w:hAnsi="Garamond"/>
          <w:sz w:val="24"/>
          <w:szCs w:val="24"/>
        </w:rPr>
        <w:t>s</w:t>
      </w:r>
      <w:r w:rsidRPr="0075782B">
        <w:rPr>
          <w:rFonts w:ascii="Garamond" w:hAnsi="Garamond"/>
          <w:sz w:val="24"/>
          <w:szCs w:val="24"/>
        </w:rPr>
        <w:t xml:space="preserve">lek </w:t>
      </w:r>
      <w:proofErr w:type="spellStart"/>
      <w:r w:rsidRPr="0075782B">
        <w:rPr>
          <w:rFonts w:ascii="Garamond" w:hAnsi="Garamond"/>
          <w:sz w:val="24"/>
          <w:szCs w:val="24"/>
        </w:rPr>
        <w:t>ünvanını</w:t>
      </w:r>
      <w:proofErr w:type="spellEnd"/>
      <w:r w:rsidRPr="0075782B">
        <w:rPr>
          <w:rFonts w:ascii="Garamond" w:hAnsi="Garamond"/>
          <w:sz w:val="24"/>
          <w:szCs w:val="24"/>
        </w:rPr>
        <w:t xml:space="preserve"> taşıyan bir tabela asmak zorundadır.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Birden çok meslek mensubu çalışmalarını ortaklık bürosu veya şirket şeklinde birleştirdikleri takdirde; tabelaya ayrıca ortaklık bürosu veya şirket </w:t>
      </w:r>
      <w:proofErr w:type="spellStart"/>
      <w:r w:rsidRPr="0075782B">
        <w:rPr>
          <w:rFonts w:ascii="Garamond" w:hAnsi="Garamond"/>
          <w:sz w:val="24"/>
          <w:szCs w:val="24"/>
        </w:rPr>
        <w:t>ünvanı</w:t>
      </w:r>
      <w:proofErr w:type="spellEnd"/>
      <w:r w:rsidRPr="0075782B">
        <w:rPr>
          <w:rFonts w:ascii="Garamond" w:hAnsi="Garamond"/>
          <w:sz w:val="24"/>
          <w:szCs w:val="24"/>
        </w:rPr>
        <w:t xml:space="preserve"> yazılır. Ayrıca ortaklar ad ve soyadları ile </w:t>
      </w:r>
      <w:proofErr w:type="spellStart"/>
      <w:r w:rsidRPr="0075782B">
        <w:rPr>
          <w:rFonts w:ascii="Garamond" w:hAnsi="Garamond"/>
          <w:sz w:val="24"/>
          <w:szCs w:val="24"/>
        </w:rPr>
        <w:t>ünvanlarını</w:t>
      </w:r>
      <w:proofErr w:type="spellEnd"/>
      <w:r w:rsidRPr="0075782B">
        <w:rPr>
          <w:rFonts w:ascii="Garamond" w:hAnsi="Garamond"/>
          <w:sz w:val="24"/>
          <w:szCs w:val="24"/>
        </w:rPr>
        <w:t xml:space="preserve"> da tabelaya yazabilirler.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Kimlik Cüzdanı Alınması ve Değiştirilmesi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16 -</w:t>
      </w:r>
      <w:r w:rsidRPr="0075782B">
        <w:rPr>
          <w:rFonts w:ascii="Garamond" w:hAnsi="Garamond"/>
          <w:sz w:val="24"/>
          <w:szCs w:val="24"/>
        </w:rPr>
        <w:t xml:space="preserve"> Ruhsatı olup da bağımsız çalışmak isteyenlere bağlı oldukları odalar tarafından kimlik cüzdanı verilir. İşyeri nakli h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linde yeni kimlik cüzdanı verilir eskisi iptal edilir.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Meslek unvanından başka nüfus hüviyet cüzdanında belirt</w:t>
      </w:r>
      <w:r w:rsidRPr="0075782B">
        <w:rPr>
          <w:rFonts w:ascii="Garamond" w:hAnsi="Garamond"/>
          <w:sz w:val="24"/>
          <w:szCs w:val="24"/>
        </w:rPr>
        <w:t>i</w:t>
      </w:r>
      <w:r w:rsidRPr="0075782B">
        <w:rPr>
          <w:rFonts w:ascii="Garamond" w:hAnsi="Garamond"/>
          <w:sz w:val="24"/>
          <w:szCs w:val="24"/>
        </w:rPr>
        <w:t>len bilgiler ile iş ve ikamet adreslerini içeren bu kimlik cüzdanları oda başkanı tarafı</w:t>
      </w:r>
      <w:r w:rsidRPr="0075782B">
        <w:rPr>
          <w:rFonts w:ascii="Garamond" w:hAnsi="Garamond"/>
          <w:sz w:val="24"/>
          <w:szCs w:val="24"/>
        </w:rPr>
        <w:t>n</w:t>
      </w:r>
      <w:r w:rsidRPr="0075782B">
        <w:rPr>
          <w:rFonts w:ascii="Garamond" w:hAnsi="Garamond"/>
          <w:sz w:val="24"/>
          <w:szCs w:val="24"/>
        </w:rPr>
        <w:t>dan imzalanır ve mühürlenir.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lastRenderedPageBreak/>
        <w:t>Kimlik cüzdanları, tek tip olarak Birlik tarafından bastır</w:t>
      </w:r>
      <w:r w:rsidRPr="0075782B">
        <w:rPr>
          <w:rFonts w:ascii="Garamond" w:hAnsi="Garamond"/>
          <w:sz w:val="24"/>
          <w:szCs w:val="24"/>
        </w:rPr>
        <w:t>ı</w:t>
      </w:r>
      <w:r w:rsidRPr="0075782B">
        <w:rPr>
          <w:rFonts w:ascii="Garamond" w:hAnsi="Garamond"/>
          <w:sz w:val="24"/>
          <w:szCs w:val="24"/>
        </w:rPr>
        <w:t>lır.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5782B">
        <w:rPr>
          <w:rFonts w:ascii="Garamond" w:hAnsi="Garamond"/>
          <w:b/>
          <w:bCs/>
          <w:sz w:val="24"/>
          <w:szCs w:val="24"/>
        </w:rPr>
        <w:t>C - ÇALIŞMA KONULARI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5782B">
        <w:rPr>
          <w:rFonts w:ascii="Garamond" w:hAnsi="Garamond"/>
          <w:b/>
          <w:bCs/>
          <w:sz w:val="24"/>
          <w:szCs w:val="24"/>
        </w:rPr>
        <w:t>Serbest Muhasebecilerin Çalışma Konuları</w:t>
      </w:r>
    </w:p>
    <w:p w:rsidR="00994C51" w:rsidRPr="0075782B" w:rsidRDefault="00994C51" w:rsidP="00994C51">
      <w:pPr>
        <w:pStyle w:val="GvdeMetni2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Madde 17 - </w:t>
      </w:r>
      <w:r w:rsidRPr="0075782B">
        <w:rPr>
          <w:rFonts w:ascii="Garamond" w:hAnsi="Garamond"/>
          <w:b w:val="0"/>
          <w:sz w:val="24"/>
          <w:szCs w:val="24"/>
        </w:rPr>
        <w:t>Gerçek ve tüzel kişilere ait t</w:t>
      </w:r>
      <w:r w:rsidRPr="0075782B">
        <w:rPr>
          <w:rFonts w:ascii="Garamond" w:hAnsi="Garamond"/>
          <w:b w:val="0"/>
          <w:sz w:val="24"/>
          <w:szCs w:val="24"/>
        </w:rPr>
        <w:t>e</w:t>
      </w:r>
      <w:r w:rsidRPr="0075782B">
        <w:rPr>
          <w:rFonts w:ascii="Garamond" w:hAnsi="Garamond"/>
          <w:b w:val="0"/>
          <w:sz w:val="24"/>
          <w:szCs w:val="24"/>
        </w:rPr>
        <w:t>şebbüs ve işle</w:t>
      </w:r>
      <w:r w:rsidRPr="0075782B">
        <w:rPr>
          <w:rFonts w:ascii="Garamond" w:hAnsi="Garamond"/>
          <w:b w:val="0"/>
          <w:sz w:val="24"/>
          <w:szCs w:val="24"/>
        </w:rPr>
        <w:t>t</w:t>
      </w:r>
      <w:r w:rsidRPr="0075782B">
        <w:rPr>
          <w:rFonts w:ascii="Garamond" w:hAnsi="Garamond"/>
          <w:b w:val="0"/>
          <w:sz w:val="24"/>
          <w:szCs w:val="24"/>
        </w:rPr>
        <w:t>melerin; genel kabul görmüş muhasebe prensipleri ve ilgili mevzuat hükümleri gereğince defterlerini tutmak, bila</w:t>
      </w:r>
      <w:r w:rsidRPr="0075782B">
        <w:rPr>
          <w:rFonts w:ascii="Garamond" w:hAnsi="Garamond"/>
          <w:b w:val="0"/>
          <w:sz w:val="24"/>
          <w:szCs w:val="24"/>
        </w:rPr>
        <w:t>n</w:t>
      </w:r>
      <w:r w:rsidRPr="0075782B">
        <w:rPr>
          <w:rFonts w:ascii="Garamond" w:hAnsi="Garamond"/>
          <w:b w:val="0"/>
          <w:sz w:val="24"/>
          <w:szCs w:val="24"/>
        </w:rPr>
        <w:t xml:space="preserve">ço, </w:t>
      </w:r>
      <w:proofErr w:type="spellStart"/>
      <w:r w:rsidRPr="0075782B">
        <w:rPr>
          <w:rFonts w:ascii="Garamond" w:hAnsi="Garamond"/>
          <w:b w:val="0"/>
          <w:sz w:val="24"/>
          <w:szCs w:val="24"/>
        </w:rPr>
        <w:t>kşr</w:t>
      </w:r>
      <w:proofErr w:type="spellEnd"/>
      <w:r w:rsidRPr="0075782B">
        <w:rPr>
          <w:rFonts w:ascii="Garamond" w:hAnsi="Garamond"/>
          <w:b w:val="0"/>
          <w:sz w:val="24"/>
          <w:szCs w:val="24"/>
        </w:rPr>
        <w:t>-zarar tablosu ve beyannameleri ile diğer belgelerini düzenlemek ve benzeri işleri yapmaktır.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Serbest Muhasebeci Mali Müşavirlerin çalı</w:t>
      </w:r>
      <w:r w:rsidRPr="0075782B">
        <w:rPr>
          <w:rFonts w:ascii="Garamond" w:hAnsi="Garamond"/>
          <w:sz w:val="24"/>
          <w:szCs w:val="24"/>
        </w:rPr>
        <w:t>ş</w:t>
      </w:r>
      <w:r w:rsidRPr="0075782B">
        <w:rPr>
          <w:rFonts w:ascii="Garamond" w:hAnsi="Garamond"/>
          <w:sz w:val="24"/>
          <w:szCs w:val="24"/>
        </w:rPr>
        <w:t>ma Kon</w:t>
      </w:r>
      <w:r w:rsidRPr="0075782B">
        <w:rPr>
          <w:rFonts w:ascii="Garamond" w:hAnsi="Garamond"/>
          <w:sz w:val="24"/>
          <w:szCs w:val="24"/>
        </w:rPr>
        <w:t>u</w:t>
      </w:r>
      <w:r w:rsidRPr="0075782B">
        <w:rPr>
          <w:rFonts w:ascii="Garamond" w:hAnsi="Garamond"/>
          <w:sz w:val="24"/>
          <w:szCs w:val="24"/>
        </w:rPr>
        <w:t>ları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18-</w:t>
      </w:r>
      <w:r w:rsidRPr="0075782B">
        <w:rPr>
          <w:rFonts w:ascii="Garamond" w:hAnsi="Garamond"/>
          <w:sz w:val="24"/>
          <w:szCs w:val="24"/>
        </w:rPr>
        <w:t xml:space="preserve"> Serbest muhasebeci mali müşavirlerin çalışma konuları şu</w:t>
      </w:r>
      <w:r w:rsidRPr="0075782B">
        <w:rPr>
          <w:rFonts w:ascii="Garamond" w:hAnsi="Garamond"/>
          <w:sz w:val="24"/>
          <w:szCs w:val="24"/>
        </w:rPr>
        <w:t>n</w:t>
      </w:r>
      <w:r w:rsidRPr="0075782B">
        <w:rPr>
          <w:rFonts w:ascii="Garamond" w:hAnsi="Garamond"/>
          <w:sz w:val="24"/>
          <w:szCs w:val="24"/>
        </w:rPr>
        <w:t>lardır: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a) Gerçek ve tüzel kişilere ait teşebbüs ve işletmelerin, g</w:t>
      </w:r>
      <w:r w:rsidRPr="0075782B">
        <w:rPr>
          <w:rFonts w:ascii="Garamond" w:hAnsi="Garamond"/>
          <w:sz w:val="24"/>
          <w:szCs w:val="24"/>
        </w:rPr>
        <w:t>e</w:t>
      </w:r>
      <w:r w:rsidRPr="0075782B">
        <w:rPr>
          <w:rFonts w:ascii="Garamond" w:hAnsi="Garamond"/>
          <w:sz w:val="24"/>
          <w:szCs w:val="24"/>
        </w:rPr>
        <w:t>nel kabul görmüş muhasebe prensipleri ve ilgili mevzuat hükümleri gereğince defterlerini tutmak, bilanço, kar-zarar tablosu ve beya</w:t>
      </w:r>
      <w:r w:rsidRPr="0075782B">
        <w:rPr>
          <w:rFonts w:ascii="Garamond" w:hAnsi="Garamond"/>
          <w:sz w:val="24"/>
          <w:szCs w:val="24"/>
        </w:rPr>
        <w:t>n</w:t>
      </w:r>
      <w:r w:rsidRPr="0075782B">
        <w:rPr>
          <w:rFonts w:ascii="Garamond" w:hAnsi="Garamond"/>
          <w:sz w:val="24"/>
          <w:szCs w:val="24"/>
        </w:rPr>
        <w:t>nameleri ile diğer belgelerini düzenlemek ve benzeri işlerini yapmak,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b) Gerçek ve tüzel kişilere ait teşebbüs ve işletmelerin, muhasebe sistemlerini kurmak, geliştirmek, işletmecilik, muhas</w:t>
      </w:r>
      <w:r w:rsidRPr="0075782B">
        <w:rPr>
          <w:rFonts w:ascii="Garamond" w:hAnsi="Garamond"/>
          <w:sz w:val="24"/>
          <w:szCs w:val="24"/>
        </w:rPr>
        <w:t>e</w:t>
      </w:r>
      <w:r w:rsidRPr="0075782B">
        <w:rPr>
          <w:rFonts w:ascii="Garamond" w:hAnsi="Garamond"/>
          <w:sz w:val="24"/>
          <w:szCs w:val="24"/>
        </w:rPr>
        <w:t>be, finans, mali mevzuat ve bunların uygulamaları ile ilgili işlerini düzenlemek veya bu konularda müşavirliklerini yapmak,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c) Yukarıdaki bentte yazılı konularda, belgelerine dayanıl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rak, inceleme, tahlil, denetim yapmak, mali tablo ve beyann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melerle ilgili konularda yazılı görüş vermek, rapor ve benzerl</w:t>
      </w:r>
      <w:r w:rsidRPr="0075782B">
        <w:rPr>
          <w:rFonts w:ascii="Garamond" w:hAnsi="Garamond"/>
          <w:sz w:val="24"/>
          <w:szCs w:val="24"/>
        </w:rPr>
        <w:t>e</w:t>
      </w:r>
      <w:r w:rsidRPr="0075782B">
        <w:rPr>
          <w:rFonts w:ascii="Garamond" w:hAnsi="Garamond"/>
          <w:sz w:val="24"/>
          <w:szCs w:val="24"/>
        </w:rPr>
        <w:t>rini düzenlemek, tahkim, bilirkişilik ve benzeri işleri yapma</w:t>
      </w:r>
      <w:r w:rsidRPr="0075782B">
        <w:rPr>
          <w:rFonts w:ascii="Garamond" w:hAnsi="Garamond"/>
          <w:sz w:val="24"/>
          <w:szCs w:val="24"/>
        </w:rPr>
        <w:t>k</w:t>
      </w:r>
      <w:r w:rsidRPr="0075782B">
        <w:rPr>
          <w:rFonts w:ascii="Garamond" w:hAnsi="Garamond"/>
          <w:sz w:val="24"/>
          <w:szCs w:val="24"/>
        </w:rPr>
        <w:t>tır.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Yeminli Mali Müşavirlerin Çalışma Konuları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19 -</w:t>
      </w:r>
      <w:r w:rsidRPr="0075782B">
        <w:rPr>
          <w:rFonts w:ascii="Garamond" w:hAnsi="Garamond"/>
          <w:sz w:val="24"/>
          <w:szCs w:val="24"/>
        </w:rPr>
        <w:t xml:space="preserve"> Yeminli Mali Müşavirlerin Çalışma Konuları şu</w:t>
      </w:r>
      <w:r w:rsidRPr="0075782B">
        <w:rPr>
          <w:rFonts w:ascii="Garamond" w:hAnsi="Garamond"/>
          <w:sz w:val="24"/>
          <w:szCs w:val="24"/>
        </w:rPr>
        <w:t>n</w:t>
      </w:r>
      <w:r w:rsidRPr="0075782B">
        <w:rPr>
          <w:rFonts w:ascii="Garamond" w:hAnsi="Garamond"/>
          <w:sz w:val="24"/>
          <w:szCs w:val="24"/>
        </w:rPr>
        <w:t>lardır: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a) Gerçek ve tüzel kişilere ait teşebbüs ve işletmelerin, muhasebe sistemlerini kurmak, geliştirmek, işletmecilik, muhas</w:t>
      </w:r>
      <w:r w:rsidRPr="0075782B">
        <w:rPr>
          <w:rFonts w:ascii="Garamond" w:hAnsi="Garamond"/>
          <w:sz w:val="24"/>
          <w:szCs w:val="24"/>
        </w:rPr>
        <w:t>e</w:t>
      </w:r>
      <w:r w:rsidRPr="0075782B">
        <w:rPr>
          <w:rFonts w:ascii="Garamond" w:hAnsi="Garamond"/>
          <w:sz w:val="24"/>
          <w:szCs w:val="24"/>
        </w:rPr>
        <w:t>be, finans, mali mevzuat ve bunların uygulamaları ile ilgili işlerini düzenlemek veya bu konularda müşavirliklerini yapmak,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b) Yukarıdaki bentte yazılı konularda, belgelerine dayanıl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rak inceleme, tahlil, denetim yapmak, mali tablo ve beyann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melerle ilgili konularda yazılı görüş vermek, rapor ve benzerl</w:t>
      </w:r>
      <w:r w:rsidRPr="0075782B">
        <w:rPr>
          <w:rFonts w:ascii="Garamond" w:hAnsi="Garamond"/>
          <w:sz w:val="24"/>
          <w:szCs w:val="24"/>
        </w:rPr>
        <w:t>e</w:t>
      </w:r>
      <w:r w:rsidRPr="0075782B">
        <w:rPr>
          <w:rFonts w:ascii="Garamond" w:hAnsi="Garamond"/>
          <w:sz w:val="24"/>
          <w:szCs w:val="24"/>
        </w:rPr>
        <w:t>rini düzenlemek, tahkim, bilirkiş</w:t>
      </w:r>
      <w:r w:rsidRPr="0075782B">
        <w:rPr>
          <w:rFonts w:ascii="Garamond" w:hAnsi="Garamond"/>
          <w:sz w:val="24"/>
          <w:szCs w:val="24"/>
        </w:rPr>
        <w:t>i</w:t>
      </w:r>
      <w:r w:rsidRPr="0075782B">
        <w:rPr>
          <w:rFonts w:ascii="Garamond" w:hAnsi="Garamond"/>
          <w:sz w:val="24"/>
          <w:szCs w:val="24"/>
        </w:rPr>
        <w:t>lik ve benzeri işleri yapmak,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c ) Mali tabloların ve beyannamelerin mevzuat hükümleri, muhasebe prensipleri ile muhasebe </w:t>
      </w:r>
      <w:r w:rsidRPr="0075782B">
        <w:rPr>
          <w:rFonts w:ascii="Garamond" w:hAnsi="Garamond"/>
          <w:sz w:val="24"/>
          <w:szCs w:val="24"/>
        </w:rPr>
        <w:lastRenderedPageBreak/>
        <w:t>standartlarına uygunluğ</w:t>
      </w:r>
      <w:r w:rsidRPr="0075782B">
        <w:rPr>
          <w:rFonts w:ascii="Garamond" w:hAnsi="Garamond"/>
          <w:sz w:val="24"/>
          <w:szCs w:val="24"/>
        </w:rPr>
        <w:t>u</w:t>
      </w:r>
      <w:r w:rsidRPr="0075782B">
        <w:rPr>
          <w:rFonts w:ascii="Garamond" w:hAnsi="Garamond"/>
          <w:sz w:val="24"/>
          <w:szCs w:val="24"/>
        </w:rPr>
        <w:t>nu ve hesapların denetim standartlarına uygunluğunu ve hesapl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rın denetim standartlarına göre incelendiğini tasdik e</w:t>
      </w:r>
      <w:r w:rsidRPr="0075782B">
        <w:rPr>
          <w:rFonts w:ascii="Garamond" w:hAnsi="Garamond"/>
          <w:sz w:val="24"/>
          <w:szCs w:val="24"/>
        </w:rPr>
        <w:t>t</w:t>
      </w:r>
      <w:r w:rsidRPr="0075782B">
        <w:rPr>
          <w:rFonts w:ascii="Garamond" w:hAnsi="Garamond"/>
          <w:sz w:val="24"/>
          <w:szCs w:val="24"/>
        </w:rPr>
        <w:t>mek,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d) İlgili mevzuat ile Maliye ve Gümrük Bakanlığı ve resmi mercilerce verilecek görevleri yapmaktır.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D - BİLDİRİM MECBURİYETİ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20 -</w:t>
      </w:r>
      <w:r w:rsidRPr="0075782B">
        <w:rPr>
          <w:rFonts w:ascii="Garamond" w:hAnsi="Garamond"/>
          <w:sz w:val="24"/>
          <w:szCs w:val="24"/>
        </w:rPr>
        <w:t xml:space="preserve"> Meslek mensupları hizmet verdikleri müşterilerini kayıtlı oldukları odalara 6 ayda bir ilişikteki form ile bi</w:t>
      </w:r>
      <w:r w:rsidRPr="0075782B">
        <w:rPr>
          <w:rFonts w:ascii="Garamond" w:hAnsi="Garamond"/>
          <w:sz w:val="24"/>
          <w:szCs w:val="24"/>
        </w:rPr>
        <w:t>l</w:t>
      </w:r>
      <w:r w:rsidRPr="0075782B">
        <w:rPr>
          <w:rFonts w:ascii="Garamond" w:hAnsi="Garamond"/>
          <w:sz w:val="24"/>
          <w:szCs w:val="24"/>
        </w:rPr>
        <w:t>dirmek zorundadırlar.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Serbest muhasebeciler, serbest muhasebeci, mali müşavirler teşebbüs veya işletme sahiplerinin defterlerini kendi büroları</w:t>
      </w:r>
      <w:r w:rsidRPr="0075782B">
        <w:rPr>
          <w:rFonts w:ascii="Garamond" w:hAnsi="Garamond"/>
          <w:sz w:val="24"/>
          <w:szCs w:val="24"/>
        </w:rPr>
        <w:t>n</w:t>
      </w:r>
      <w:r w:rsidRPr="0075782B">
        <w:rPr>
          <w:rFonts w:ascii="Garamond" w:hAnsi="Garamond"/>
          <w:sz w:val="24"/>
          <w:szCs w:val="24"/>
        </w:rPr>
        <w:t>da tutarlar,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Serbest muhasebeciler ve serbest muhasebeci mali müşavirler teşebbüs veya işletme sahiplerinin defterlerini kendi bürol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rında tutarlar.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Serbest muhasebeci mali müşavirler Kanunun 2 </w:t>
      </w:r>
      <w:proofErr w:type="spellStart"/>
      <w:r w:rsidRPr="0075782B">
        <w:rPr>
          <w:rFonts w:ascii="Garamond" w:hAnsi="Garamond"/>
          <w:sz w:val="24"/>
          <w:szCs w:val="24"/>
        </w:rPr>
        <w:t>nci</w:t>
      </w:r>
      <w:proofErr w:type="spellEnd"/>
      <w:r w:rsidRPr="0075782B">
        <w:rPr>
          <w:rFonts w:ascii="Garamond" w:hAnsi="Garamond"/>
          <w:sz w:val="24"/>
          <w:szCs w:val="24"/>
        </w:rPr>
        <w:t xml:space="preserve"> maddesinin a ve b fıkralarında belirtilen işleri bürolarında yapabilecekleri gibi teşebbüs veya işletme sahi</w:t>
      </w:r>
      <w:r w:rsidRPr="0075782B">
        <w:rPr>
          <w:rFonts w:ascii="Garamond" w:hAnsi="Garamond"/>
          <w:sz w:val="24"/>
          <w:szCs w:val="24"/>
        </w:rPr>
        <w:t>p</w:t>
      </w:r>
      <w:r w:rsidRPr="0075782B">
        <w:rPr>
          <w:rFonts w:ascii="Garamond" w:hAnsi="Garamond"/>
          <w:sz w:val="24"/>
          <w:szCs w:val="24"/>
        </w:rPr>
        <w:t xml:space="preserve">lerinin işyerlerinde de yapabilirler. 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Serbest muhasebeciler ve serbest Muhasebeci mali müşavirler tuttukları defterleri ve bunlarla ilgili belgeleri itinalı şekilde muh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faza altına almak zorundadırlar.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Hukuki Sorumluluk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21 -</w:t>
      </w:r>
      <w:r w:rsidRPr="0075782B">
        <w:rPr>
          <w:rFonts w:ascii="Garamond" w:hAnsi="Garamond"/>
          <w:sz w:val="24"/>
          <w:szCs w:val="24"/>
        </w:rPr>
        <w:t xml:space="preserve"> Meslek mensupları verdikleri hizmet sırasında Vergi Usul Kanununda yer alan iştirak, teşvik ve yardım hükümlerine uyan fiilleri sebebiyle sorumludurlar. Kanun ve yönetmeliklerde belirtilen ceza h</w:t>
      </w:r>
      <w:r w:rsidRPr="0075782B">
        <w:rPr>
          <w:rFonts w:ascii="Garamond" w:hAnsi="Garamond"/>
          <w:sz w:val="24"/>
          <w:szCs w:val="24"/>
        </w:rPr>
        <w:t>ü</w:t>
      </w:r>
      <w:r w:rsidRPr="0075782B">
        <w:rPr>
          <w:rFonts w:ascii="Garamond" w:hAnsi="Garamond"/>
          <w:sz w:val="24"/>
          <w:szCs w:val="24"/>
        </w:rPr>
        <w:t>kümleri ayrıca uygulanır.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İşyerlerinde Çalıştırılabilecek Kişiler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22 -</w:t>
      </w:r>
      <w:r w:rsidRPr="0075782B">
        <w:rPr>
          <w:rFonts w:ascii="Garamond" w:hAnsi="Garamond"/>
          <w:sz w:val="24"/>
          <w:szCs w:val="24"/>
        </w:rPr>
        <w:t xml:space="preserve"> Meslek mensupları; yalnız mesleki faaliyetlerini yapabilmek için gerekli olan yardımcı elemanları çalıştırab</w:t>
      </w:r>
      <w:r w:rsidRPr="0075782B">
        <w:rPr>
          <w:rFonts w:ascii="Garamond" w:hAnsi="Garamond"/>
          <w:sz w:val="24"/>
          <w:szCs w:val="24"/>
        </w:rPr>
        <w:t>i</w:t>
      </w:r>
      <w:r w:rsidRPr="0075782B">
        <w:rPr>
          <w:rFonts w:ascii="Garamond" w:hAnsi="Garamond"/>
          <w:sz w:val="24"/>
          <w:szCs w:val="24"/>
        </w:rPr>
        <w:t>lirler.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Yetkili mercilerce bu mesleği yapmaları yasaklananları, yanl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rında çalıştıramazlar.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İş Kabulü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23 -</w:t>
      </w:r>
      <w:r w:rsidRPr="0075782B">
        <w:rPr>
          <w:rFonts w:ascii="Garamond" w:hAnsi="Garamond"/>
          <w:sz w:val="24"/>
          <w:szCs w:val="24"/>
        </w:rPr>
        <w:t xml:space="preserve"> Meslek mensupları getirilen iş teklifini gerekçe göstermeden reddedebilirler, </w:t>
      </w:r>
      <w:proofErr w:type="spellStart"/>
      <w:r w:rsidRPr="0075782B">
        <w:rPr>
          <w:rFonts w:ascii="Garamond" w:hAnsi="Garamond"/>
          <w:sz w:val="24"/>
          <w:szCs w:val="24"/>
        </w:rPr>
        <w:t>red</w:t>
      </w:r>
      <w:proofErr w:type="spellEnd"/>
      <w:r w:rsidRPr="0075782B">
        <w:rPr>
          <w:rFonts w:ascii="Garamond" w:hAnsi="Garamond"/>
          <w:sz w:val="24"/>
          <w:szCs w:val="24"/>
        </w:rPr>
        <w:t xml:space="preserve"> kararı iş sahibine gecikmeden bildir</w:t>
      </w:r>
      <w:r w:rsidRPr="0075782B">
        <w:rPr>
          <w:rFonts w:ascii="Garamond" w:hAnsi="Garamond"/>
          <w:sz w:val="24"/>
          <w:szCs w:val="24"/>
        </w:rPr>
        <w:t>i</w:t>
      </w:r>
      <w:r w:rsidRPr="0075782B">
        <w:rPr>
          <w:rFonts w:ascii="Garamond" w:hAnsi="Garamond"/>
          <w:sz w:val="24"/>
          <w:szCs w:val="24"/>
        </w:rPr>
        <w:t>lir.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İki meslek mensubu tarafından reddedilen iş sahibi ilgili odaya müracaat eder. Oda kendisine meslek mensubu beli</w:t>
      </w:r>
      <w:r w:rsidRPr="0075782B">
        <w:rPr>
          <w:rFonts w:ascii="Garamond" w:hAnsi="Garamond"/>
          <w:sz w:val="24"/>
          <w:szCs w:val="24"/>
        </w:rPr>
        <w:t>r</w:t>
      </w:r>
      <w:r w:rsidRPr="0075782B">
        <w:rPr>
          <w:rFonts w:ascii="Garamond" w:hAnsi="Garamond"/>
          <w:sz w:val="24"/>
          <w:szCs w:val="24"/>
        </w:rPr>
        <w:t>ler.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Sözleşme Yapılması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24 -</w:t>
      </w:r>
      <w:r w:rsidRPr="0075782B">
        <w:rPr>
          <w:rFonts w:ascii="Garamond" w:hAnsi="Garamond"/>
          <w:sz w:val="24"/>
          <w:szCs w:val="24"/>
        </w:rPr>
        <w:t xml:space="preserve"> Taraflar, mesleki konularda yapılacak işler için sö</w:t>
      </w:r>
      <w:r w:rsidRPr="0075782B">
        <w:rPr>
          <w:rFonts w:ascii="Garamond" w:hAnsi="Garamond"/>
          <w:sz w:val="24"/>
          <w:szCs w:val="24"/>
        </w:rPr>
        <w:t>z</w:t>
      </w:r>
      <w:r w:rsidRPr="0075782B">
        <w:rPr>
          <w:rFonts w:ascii="Garamond" w:hAnsi="Garamond"/>
          <w:sz w:val="24"/>
          <w:szCs w:val="24"/>
        </w:rPr>
        <w:t>leşme yapabilirler.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lastRenderedPageBreak/>
        <w:t>Aşağıdaki çalışma konularında sözleşme yapılması zoru</w:t>
      </w:r>
      <w:r w:rsidRPr="0075782B">
        <w:rPr>
          <w:rFonts w:ascii="Garamond" w:hAnsi="Garamond"/>
          <w:sz w:val="24"/>
          <w:szCs w:val="24"/>
        </w:rPr>
        <w:t>n</w:t>
      </w:r>
      <w:r w:rsidRPr="0075782B">
        <w:rPr>
          <w:rFonts w:ascii="Garamond" w:hAnsi="Garamond"/>
          <w:sz w:val="24"/>
          <w:szCs w:val="24"/>
        </w:rPr>
        <w:t>ludur.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a) Defter tutmak,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b) Süreklilik arz eden müşavirlik hizmetinde,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c) İnceleme, tahlil ve denetim yapmak ve bunlarla ilgili, rapor ve benze</w:t>
      </w:r>
      <w:r w:rsidRPr="0075782B">
        <w:rPr>
          <w:rFonts w:ascii="Garamond" w:hAnsi="Garamond"/>
          <w:sz w:val="24"/>
          <w:szCs w:val="24"/>
        </w:rPr>
        <w:t>r</w:t>
      </w:r>
      <w:r w:rsidRPr="0075782B">
        <w:rPr>
          <w:rFonts w:ascii="Garamond" w:hAnsi="Garamond"/>
          <w:sz w:val="24"/>
          <w:szCs w:val="24"/>
        </w:rPr>
        <w:t>lerini düzenlemek,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d) Yeminli Mali Müşavirlerin tasdik işlemleri.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Sözleşmede Bulunması Gereken Asgari Bilg</w:t>
      </w:r>
      <w:r w:rsidRPr="0075782B">
        <w:rPr>
          <w:rFonts w:ascii="Garamond" w:hAnsi="Garamond"/>
          <w:sz w:val="24"/>
          <w:szCs w:val="24"/>
        </w:rPr>
        <w:t>i</w:t>
      </w:r>
      <w:r w:rsidRPr="0075782B">
        <w:rPr>
          <w:rFonts w:ascii="Garamond" w:hAnsi="Garamond"/>
          <w:sz w:val="24"/>
          <w:szCs w:val="24"/>
        </w:rPr>
        <w:t>ler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25 -</w:t>
      </w:r>
      <w:r w:rsidRPr="0075782B">
        <w:rPr>
          <w:rFonts w:ascii="Garamond" w:hAnsi="Garamond"/>
          <w:sz w:val="24"/>
          <w:szCs w:val="24"/>
        </w:rPr>
        <w:t xml:space="preserve"> Sözleşmelerde, en az aşağıdaki yazılı hususl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ra yer verilir;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a) Tarafların açık adresleri, vergi daireleri ve vergi daireleri sicil numar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ları,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b) Yapılacak işlerin amacı, kapsamı,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c) Tarafların karşılıklı sorumluluk ve yükümlülükleri,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d) Ücret tutarı ve ödeme şekli,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e) Sözleşme yeri, tarihi ve süresi.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Sözleşmenin Feshi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26 -</w:t>
      </w:r>
      <w:r w:rsidRPr="0075782B">
        <w:rPr>
          <w:rFonts w:ascii="Garamond" w:hAnsi="Garamond"/>
          <w:sz w:val="24"/>
          <w:szCs w:val="24"/>
        </w:rPr>
        <w:t xml:space="preserve"> Taraflar haklı nedenlerle veya karşılıklı rızaları </w:t>
      </w:r>
      <w:proofErr w:type="gramStart"/>
      <w:r w:rsidRPr="0075782B">
        <w:rPr>
          <w:rFonts w:ascii="Garamond" w:hAnsi="Garamond"/>
          <w:sz w:val="24"/>
          <w:szCs w:val="24"/>
        </w:rPr>
        <w:t>ile,</w:t>
      </w:r>
      <w:proofErr w:type="gramEnd"/>
      <w:r w:rsidRPr="0075782B">
        <w:rPr>
          <w:rFonts w:ascii="Garamond" w:hAnsi="Garamond"/>
          <w:sz w:val="24"/>
          <w:szCs w:val="24"/>
        </w:rPr>
        <w:t xml:space="preserve"> aralarındaki sözleşmeyi her zaman feshedebilirler.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Bu takdirde alınmış olan defter ve belgeler sahiplerine geri ver</w:t>
      </w:r>
      <w:r w:rsidRPr="0075782B">
        <w:rPr>
          <w:rFonts w:ascii="Garamond" w:hAnsi="Garamond"/>
          <w:sz w:val="24"/>
          <w:szCs w:val="24"/>
        </w:rPr>
        <w:t>i</w:t>
      </w:r>
      <w:r w:rsidRPr="0075782B">
        <w:rPr>
          <w:rFonts w:ascii="Garamond" w:hAnsi="Garamond"/>
          <w:sz w:val="24"/>
          <w:szCs w:val="24"/>
        </w:rPr>
        <w:t>lir.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Tarafların tazminat hakları genel hukuk kurallarına tabidir.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Defter ve Belgelerin Saklanması ve İadesi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27 -</w:t>
      </w:r>
      <w:r w:rsidRPr="0075782B">
        <w:rPr>
          <w:rFonts w:ascii="Garamond" w:hAnsi="Garamond"/>
          <w:sz w:val="24"/>
          <w:szCs w:val="24"/>
        </w:rPr>
        <w:t xml:space="preserve"> Meslek mensupları kendilerine tevdi edilen defter ve belgeleri işlerinin gerektirdiği süre içinde iyi niyetle muhafaza etmek ve işin bitiminde iade etmek zorundadırlar. </w:t>
      </w:r>
      <w:proofErr w:type="gramStart"/>
      <w:r w:rsidRPr="0075782B">
        <w:rPr>
          <w:rFonts w:ascii="Garamond" w:hAnsi="Garamond"/>
          <w:sz w:val="24"/>
          <w:szCs w:val="24"/>
        </w:rPr>
        <w:t>şu</w:t>
      </w:r>
      <w:proofErr w:type="gramEnd"/>
      <w:r w:rsidRPr="0075782B">
        <w:rPr>
          <w:rFonts w:ascii="Garamond" w:hAnsi="Garamond"/>
          <w:sz w:val="24"/>
          <w:szCs w:val="24"/>
        </w:rPr>
        <w:t xml:space="preserve"> kadar ki, de</w:t>
      </w:r>
      <w:r w:rsidRPr="0075782B">
        <w:rPr>
          <w:rFonts w:ascii="Garamond" w:hAnsi="Garamond"/>
          <w:sz w:val="24"/>
          <w:szCs w:val="24"/>
        </w:rPr>
        <w:t>f</w:t>
      </w:r>
      <w:r w:rsidRPr="0075782B">
        <w:rPr>
          <w:rFonts w:ascii="Garamond" w:hAnsi="Garamond"/>
          <w:sz w:val="24"/>
          <w:szCs w:val="24"/>
        </w:rPr>
        <w:t>ter ve belgelerin geri alınması, sahibine yazı ile bildirilmiş olduğu hallerde saklama mükellef</w:t>
      </w:r>
      <w:r w:rsidRPr="0075782B">
        <w:rPr>
          <w:rFonts w:ascii="Garamond" w:hAnsi="Garamond"/>
          <w:sz w:val="24"/>
          <w:szCs w:val="24"/>
        </w:rPr>
        <w:t>i</w:t>
      </w:r>
      <w:r w:rsidRPr="0075782B">
        <w:rPr>
          <w:rFonts w:ascii="Garamond" w:hAnsi="Garamond"/>
          <w:sz w:val="24"/>
          <w:szCs w:val="24"/>
        </w:rPr>
        <w:t>yeti bildirme tarihinden itibaren bir ay içinde sona erer. İşin bitiminden itib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ren bir ay içinde sahipleri tarafından alınmayan defter ve belg</w:t>
      </w:r>
      <w:r w:rsidRPr="0075782B">
        <w:rPr>
          <w:rFonts w:ascii="Garamond" w:hAnsi="Garamond"/>
          <w:sz w:val="24"/>
          <w:szCs w:val="24"/>
        </w:rPr>
        <w:t>e</w:t>
      </w:r>
      <w:r w:rsidRPr="0075782B">
        <w:rPr>
          <w:rFonts w:ascii="Garamond" w:hAnsi="Garamond"/>
          <w:sz w:val="24"/>
          <w:szCs w:val="24"/>
        </w:rPr>
        <w:t>ler bir yazı ile ilgililerin bağlı olduğu vergi dairesine teslim edilir.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Dosya Düzeni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28 -</w:t>
      </w:r>
      <w:r w:rsidRPr="0075782B">
        <w:rPr>
          <w:rFonts w:ascii="Garamond" w:hAnsi="Garamond"/>
          <w:sz w:val="24"/>
          <w:szCs w:val="24"/>
        </w:rPr>
        <w:t xml:space="preserve"> Meslek mensupları işlerini yaptığı gerçek ve tüzel kişiler için düzenli dosya tutmak zorundadırlar. Bu dosy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 xml:space="preserve">larda çalışma </w:t>
      </w:r>
      <w:proofErr w:type="gramStart"/>
      <w:r w:rsidRPr="0075782B">
        <w:rPr>
          <w:rFonts w:ascii="Garamond" w:hAnsi="Garamond"/>
          <w:sz w:val="24"/>
          <w:szCs w:val="24"/>
        </w:rPr>
        <w:t>kağıtları</w:t>
      </w:r>
      <w:proofErr w:type="gramEnd"/>
      <w:r w:rsidRPr="0075782B">
        <w:rPr>
          <w:rFonts w:ascii="Garamond" w:hAnsi="Garamond"/>
          <w:sz w:val="24"/>
          <w:szCs w:val="24"/>
        </w:rPr>
        <w:t>, yazışmalar ve diğer lüzumlu bilg</w:t>
      </w:r>
      <w:r w:rsidRPr="0075782B">
        <w:rPr>
          <w:rFonts w:ascii="Garamond" w:hAnsi="Garamond"/>
          <w:sz w:val="24"/>
          <w:szCs w:val="24"/>
        </w:rPr>
        <w:t>i</w:t>
      </w:r>
      <w:r w:rsidRPr="0075782B">
        <w:rPr>
          <w:rFonts w:ascii="Garamond" w:hAnsi="Garamond"/>
          <w:sz w:val="24"/>
          <w:szCs w:val="24"/>
        </w:rPr>
        <w:t>leri kapsayan belgeler saklanır.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lastRenderedPageBreak/>
        <w:t>Meslek Mensuplarının Yapabileceği İşler ve Unvanl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rın Kullanılması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29 -</w:t>
      </w:r>
      <w:r w:rsidRPr="0075782B">
        <w:rPr>
          <w:rFonts w:ascii="Garamond" w:hAnsi="Garamond"/>
          <w:sz w:val="24"/>
          <w:szCs w:val="24"/>
        </w:rPr>
        <w:t xml:space="preserve"> Kanunun 2 </w:t>
      </w:r>
      <w:proofErr w:type="spellStart"/>
      <w:r w:rsidRPr="0075782B">
        <w:rPr>
          <w:rFonts w:ascii="Garamond" w:hAnsi="Garamond"/>
          <w:sz w:val="24"/>
          <w:szCs w:val="24"/>
        </w:rPr>
        <w:t>nci</w:t>
      </w:r>
      <w:proofErr w:type="spellEnd"/>
      <w:r w:rsidRPr="0075782B">
        <w:rPr>
          <w:rFonts w:ascii="Garamond" w:hAnsi="Garamond"/>
          <w:sz w:val="24"/>
          <w:szCs w:val="24"/>
        </w:rPr>
        <w:t xml:space="preserve"> maddesindeki mesleğin konus</w:t>
      </w:r>
      <w:r w:rsidRPr="0075782B">
        <w:rPr>
          <w:rFonts w:ascii="Garamond" w:hAnsi="Garamond"/>
          <w:sz w:val="24"/>
          <w:szCs w:val="24"/>
        </w:rPr>
        <w:t>u</w:t>
      </w:r>
      <w:r w:rsidRPr="0075782B">
        <w:rPr>
          <w:rFonts w:ascii="Garamond" w:hAnsi="Garamond"/>
          <w:sz w:val="24"/>
          <w:szCs w:val="24"/>
        </w:rPr>
        <w:t>na giren işleri, serbest meslek faaliyeti olarak yalnız mesl</w:t>
      </w:r>
      <w:r w:rsidRPr="0075782B">
        <w:rPr>
          <w:rFonts w:ascii="Garamond" w:hAnsi="Garamond"/>
          <w:sz w:val="24"/>
          <w:szCs w:val="24"/>
        </w:rPr>
        <w:t>e</w:t>
      </w:r>
      <w:r w:rsidRPr="0075782B">
        <w:rPr>
          <w:rFonts w:ascii="Garamond" w:hAnsi="Garamond"/>
          <w:sz w:val="24"/>
          <w:szCs w:val="24"/>
        </w:rPr>
        <w:t>ki faaliyette bulunan meslek mensupları yapabilirler.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Kanun ve ilgili yönetmelik hükümlerine göre yetkili olmaya</w:t>
      </w:r>
      <w:r w:rsidRPr="0075782B">
        <w:rPr>
          <w:rFonts w:ascii="Garamond" w:hAnsi="Garamond"/>
          <w:sz w:val="24"/>
          <w:szCs w:val="24"/>
        </w:rPr>
        <w:t>n</w:t>
      </w:r>
      <w:r w:rsidRPr="0075782B">
        <w:rPr>
          <w:rFonts w:ascii="Garamond" w:hAnsi="Garamond"/>
          <w:sz w:val="24"/>
          <w:szCs w:val="24"/>
        </w:rPr>
        <w:t>lar, meslek mensuplarının çalışma konularına giren işleri yapama</w:t>
      </w:r>
      <w:r w:rsidRPr="0075782B">
        <w:rPr>
          <w:rFonts w:ascii="Garamond" w:hAnsi="Garamond"/>
          <w:sz w:val="24"/>
          <w:szCs w:val="24"/>
        </w:rPr>
        <w:t>z</w:t>
      </w:r>
      <w:r w:rsidRPr="0075782B">
        <w:rPr>
          <w:rFonts w:ascii="Garamond" w:hAnsi="Garamond"/>
          <w:sz w:val="24"/>
          <w:szCs w:val="24"/>
        </w:rPr>
        <w:t>lar.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Kanunen kullanmaya yetkisi olmayanlar tarafından meslek u</w:t>
      </w:r>
      <w:r w:rsidRPr="0075782B">
        <w:rPr>
          <w:rFonts w:ascii="Garamond" w:hAnsi="Garamond"/>
          <w:sz w:val="24"/>
          <w:szCs w:val="24"/>
        </w:rPr>
        <w:t>n</w:t>
      </w:r>
      <w:r w:rsidRPr="0075782B">
        <w:rPr>
          <w:rFonts w:ascii="Garamond" w:hAnsi="Garamond"/>
          <w:sz w:val="24"/>
          <w:szCs w:val="24"/>
        </w:rPr>
        <w:t>vanlarının veya bu unvan veya kavramlara karışacak veya onlara benzer her türlü unvan, ibare veya remizlerin kullanı</w:t>
      </w:r>
      <w:r w:rsidRPr="0075782B">
        <w:rPr>
          <w:rFonts w:ascii="Garamond" w:hAnsi="Garamond"/>
          <w:sz w:val="24"/>
          <w:szCs w:val="24"/>
        </w:rPr>
        <w:t>l</w:t>
      </w:r>
      <w:r w:rsidRPr="0075782B">
        <w:rPr>
          <w:rFonts w:ascii="Garamond" w:hAnsi="Garamond"/>
          <w:sz w:val="24"/>
          <w:szCs w:val="24"/>
        </w:rPr>
        <w:t>ması yasaktır.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Ortaklık Bürosu veya şirket Kurarak Mesleki Faaliye</w:t>
      </w:r>
      <w:r w:rsidRPr="0075782B">
        <w:rPr>
          <w:rFonts w:ascii="Garamond" w:hAnsi="Garamond"/>
          <w:sz w:val="24"/>
          <w:szCs w:val="24"/>
        </w:rPr>
        <w:t>t</w:t>
      </w:r>
      <w:r w:rsidRPr="0075782B">
        <w:rPr>
          <w:rFonts w:ascii="Garamond" w:hAnsi="Garamond"/>
          <w:sz w:val="24"/>
          <w:szCs w:val="24"/>
        </w:rPr>
        <w:t>te Bulunma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30 -</w:t>
      </w:r>
      <w:r w:rsidRPr="0075782B">
        <w:rPr>
          <w:rFonts w:ascii="Garamond" w:hAnsi="Garamond"/>
          <w:sz w:val="24"/>
          <w:szCs w:val="24"/>
        </w:rPr>
        <w:t xml:space="preserve"> Birden çok meslek mensubu, ortaklık bürosu veya şirket kurarak mesleki faaliyette bulunabilirler.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Bu takdirde;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a) Meslek mensuplarının bu büro veya şirketlerde sürdürdükleri faaliye</w:t>
      </w:r>
      <w:r w:rsidRPr="0075782B">
        <w:rPr>
          <w:rFonts w:ascii="Garamond" w:hAnsi="Garamond"/>
          <w:sz w:val="24"/>
          <w:szCs w:val="24"/>
        </w:rPr>
        <w:t>t</w:t>
      </w:r>
      <w:r w:rsidRPr="0075782B">
        <w:rPr>
          <w:rFonts w:ascii="Garamond" w:hAnsi="Garamond"/>
          <w:sz w:val="24"/>
          <w:szCs w:val="24"/>
        </w:rPr>
        <w:t>ler ticari faaliyet sayılmaz.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b) Ortaklık bürosu veya şirket ancak aynı unvana sahip meslek mensupl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rı arasında kurulabilir.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c) Kanunda belirtilen kendi faaliyet konuları dışında başka işlerle uğr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şamazlar.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d) Şirket veya ortaklık bürosu, mesleğin icrasına taalluk </w:t>
      </w:r>
      <w:r w:rsidRPr="0075782B">
        <w:rPr>
          <w:rFonts w:ascii="Garamond" w:hAnsi="Garamond"/>
          <w:sz w:val="24"/>
          <w:szCs w:val="24"/>
        </w:rPr>
        <w:t>e</w:t>
      </w:r>
      <w:r w:rsidRPr="0075782B">
        <w:rPr>
          <w:rFonts w:ascii="Garamond" w:hAnsi="Garamond"/>
          <w:sz w:val="24"/>
          <w:szCs w:val="24"/>
        </w:rPr>
        <w:t>den işlerde ancak ortak veya ortaklar tarafından temsil edileb</w:t>
      </w:r>
      <w:r w:rsidRPr="0075782B">
        <w:rPr>
          <w:rFonts w:ascii="Garamond" w:hAnsi="Garamond"/>
          <w:sz w:val="24"/>
          <w:szCs w:val="24"/>
        </w:rPr>
        <w:t>i</w:t>
      </w:r>
      <w:r w:rsidRPr="0075782B">
        <w:rPr>
          <w:rFonts w:ascii="Garamond" w:hAnsi="Garamond"/>
          <w:sz w:val="24"/>
          <w:szCs w:val="24"/>
        </w:rPr>
        <w:t>lir.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e) Varislere intikal eden hisselerin en geç bir yıl içinde tasfiye edilmeleri gerekir. Bu müddet içinde mirasçılar meslek mensubu sayılmaz ve mesl</w:t>
      </w:r>
      <w:r w:rsidRPr="0075782B">
        <w:rPr>
          <w:rFonts w:ascii="Garamond" w:hAnsi="Garamond"/>
          <w:sz w:val="24"/>
          <w:szCs w:val="24"/>
        </w:rPr>
        <w:t>e</w:t>
      </w:r>
      <w:r w:rsidRPr="0075782B">
        <w:rPr>
          <w:rFonts w:ascii="Garamond" w:hAnsi="Garamond"/>
          <w:sz w:val="24"/>
          <w:szCs w:val="24"/>
        </w:rPr>
        <w:t>ki faaliyette bulunamazlar.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f) Ortaklık bürosu veya şirketlerde yapılan işlerden doğacak cezai soru</w:t>
      </w:r>
      <w:r w:rsidRPr="0075782B">
        <w:rPr>
          <w:rFonts w:ascii="Garamond" w:hAnsi="Garamond"/>
          <w:sz w:val="24"/>
          <w:szCs w:val="24"/>
        </w:rPr>
        <w:t>m</w:t>
      </w:r>
      <w:r w:rsidRPr="0075782B">
        <w:rPr>
          <w:rFonts w:ascii="Garamond" w:hAnsi="Garamond"/>
          <w:sz w:val="24"/>
          <w:szCs w:val="24"/>
        </w:rPr>
        <w:t>luluk işi yapan meslek mensubuna aittir.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g) Ortaklık bürosu veya şirketlerin unvanında meslek unv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nının açık şekilde kullanılması zorunludur.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h) Ortaklık bürosu veya şirketlerin unvanlarında yabancı </w:t>
      </w:r>
      <w:r w:rsidRPr="0075782B">
        <w:rPr>
          <w:rFonts w:ascii="Garamond" w:hAnsi="Garamond"/>
          <w:sz w:val="24"/>
          <w:szCs w:val="24"/>
        </w:rPr>
        <w:t>i</w:t>
      </w:r>
      <w:r w:rsidRPr="0075782B">
        <w:rPr>
          <w:rFonts w:ascii="Garamond" w:hAnsi="Garamond"/>
          <w:sz w:val="24"/>
          <w:szCs w:val="24"/>
        </w:rPr>
        <w:t>sim ve unvanlar kullanılmaz. Kanunun 8 inci madde hükmü saklıdır.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Görevle İlgili Suçlar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31 -</w:t>
      </w:r>
      <w:r w:rsidRPr="0075782B">
        <w:rPr>
          <w:rFonts w:ascii="Garamond" w:hAnsi="Garamond"/>
          <w:sz w:val="24"/>
          <w:szCs w:val="24"/>
        </w:rPr>
        <w:t xml:space="preserve"> Çalışan meslek mensupları görevleri sırasında veya görevleri sebebiyle işledikleri suçlardan dolayı fiillerin niteliğine göre Türk Ceza Kanununun </w:t>
      </w:r>
      <w:r w:rsidRPr="0075782B">
        <w:rPr>
          <w:rFonts w:ascii="Garamond" w:hAnsi="Garamond"/>
          <w:sz w:val="24"/>
          <w:szCs w:val="24"/>
        </w:rPr>
        <w:lastRenderedPageBreak/>
        <w:t>Devlet Memurlarına ait hükümleri uyarınca cezalandırılırlar.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Başka Odaya Nakil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32 -</w:t>
      </w:r>
      <w:r w:rsidRPr="0075782B">
        <w:rPr>
          <w:rFonts w:ascii="Garamond" w:hAnsi="Garamond"/>
          <w:sz w:val="24"/>
          <w:szCs w:val="24"/>
        </w:rPr>
        <w:t xml:space="preserve"> Mesleki faaliyette bulunan meslek mensupları nakil için yeni işyeri merkezinin, mesleki faaliyette bulunmayan meslek mensupları ise yeni </w:t>
      </w:r>
      <w:proofErr w:type="gramStart"/>
      <w:r w:rsidRPr="0075782B">
        <w:rPr>
          <w:rFonts w:ascii="Garamond" w:hAnsi="Garamond"/>
          <w:sz w:val="24"/>
          <w:szCs w:val="24"/>
        </w:rPr>
        <w:t>ikame</w:t>
      </w:r>
      <w:r w:rsidRPr="0075782B">
        <w:rPr>
          <w:rFonts w:ascii="Garamond" w:hAnsi="Garamond"/>
          <w:sz w:val="24"/>
          <w:szCs w:val="24"/>
        </w:rPr>
        <w:t>t</w:t>
      </w:r>
      <w:r w:rsidRPr="0075782B">
        <w:rPr>
          <w:rFonts w:ascii="Garamond" w:hAnsi="Garamond"/>
          <w:sz w:val="24"/>
          <w:szCs w:val="24"/>
        </w:rPr>
        <w:t>gahlarının</w:t>
      </w:r>
      <w:proofErr w:type="gramEnd"/>
      <w:r w:rsidRPr="0075782B">
        <w:rPr>
          <w:rFonts w:ascii="Garamond" w:hAnsi="Garamond"/>
          <w:sz w:val="24"/>
          <w:szCs w:val="24"/>
        </w:rPr>
        <w:t xml:space="preserve"> bulunduğu oda yönetim kuruluna yazı ile başvuru</w:t>
      </w:r>
      <w:r w:rsidRPr="0075782B">
        <w:rPr>
          <w:rFonts w:ascii="Garamond" w:hAnsi="Garamond"/>
          <w:sz w:val="24"/>
          <w:szCs w:val="24"/>
        </w:rPr>
        <w:t>r</w:t>
      </w:r>
      <w:r w:rsidRPr="0075782B">
        <w:rPr>
          <w:rFonts w:ascii="Garamond" w:hAnsi="Garamond"/>
          <w:sz w:val="24"/>
          <w:szCs w:val="24"/>
        </w:rPr>
        <w:t>lar.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Başvurma yazısında, istekte bulunan meslek mensubunun kayıtlı olduğu odanın adı, sicil numarası, ruhsatname num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rası ve günü, nakletmek istediği oda bölgesi içindeki işyeri ve ik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met adresi bildirilir.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İnceleme ve Nakil Talebinin Kabulü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33 -</w:t>
      </w:r>
      <w:r w:rsidRPr="0075782B">
        <w:rPr>
          <w:rFonts w:ascii="Garamond" w:hAnsi="Garamond"/>
          <w:sz w:val="24"/>
          <w:szCs w:val="24"/>
        </w:rPr>
        <w:t xml:space="preserve"> Başvurulan oda yönetim kurulu nakil başvurusu üzerine g</w:t>
      </w:r>
      <w:r w:rsidRPr="0075782B">
        <w:rPr>
          <w:rFonts w:ascii="Garamond" w:hAnsi="Garamond"/>
          <w:sz w:val="24"/>
          <w:szCs w:val="24"/>
        </w:rPr>
        <w:t>e</w:t>
      </w:r>
      <w:r w:rsidRPr="0075782B">
        <w:rPr>
          <w:rFonts w:ascii="Garamond" w:hAnsi="Garamond"/>
          <w:sz w:val="24"/>
          <w:szCs w:val="24"/>
        </w:rPr>
        <w:t>rekli incelemeleri yapar. Talebin kabulü halinde meslek mensubunu odaya kayıt eder. Kayıt günü Geçici Kuru</w:t>
      </w:r>
      <w:r w:rsidRPr="0075782B">
        <w:rPr>
          <w:rFonts w:ascii="Garamond" w:hAnsi="Garamond"/>
          <w:sz w:val="24"/>
          <w:szCs w:val="24"/>
        </w:rPr>
        <w:t>l</w:t>
      </w:r>
      <w:r w:rsidRPr="0075782B">
        <w:rPr>
          <w:rFonts w:ascii="Garamond" w:hAnsi="Garamond"/>
          <w:sz w:val="24"/>
          <w:szCs w:val="24"/>
        </w:rPr>
        <w:t>'a ve meslek mensubunun önceden kayıtlı olduğu odaya bildir</w:t>
      </w:r>
      <w:r w:rsidRPr="0075782B">
        <w:rPr>
          <w:rFonts w:ascii="Garamond" w:hAnsi="Garamond"/>
          <w:sz w:val="24"/>
          <w:szCs w:val="24"/>
        </w:rPr>
        <w:t>i</w:t>
      </w:r>
      <w:r w:rsidRPr="0075782B">
        <w:rPr>
          <w:rFonts w:ascii="Garamond" w:hAnsi="Garamond"/>
          <w:sz w:val="24"/>
          <w:szCs w:val="24"/>
        </w:rPr>
        <w:t>lir. Eski oda bu bildiri üzerine meslek mensubunun adını kayı</w:t>
      </w:r>
      <w:r w:rsidRPr="0075782B">
        <w:rPr>
          <w:rFonts w:ascii="Garamond" w:hAnsi="Garamond"/>
          <w:sz w:val="24"/>
          <w:szCs w:val="24"/>
        </w:rPr>
        <w:t>t</w:t>
      </w:r>
      <w:r w:rsidRPr="0075782B">
        <w:rPr>
          <w:rFonts w:ascii="Garamond" w:hAnsi="Garamond"/>
          <w:sz w:val="24"/>
          <w:szCs w:val="24"/>
        </w:rPr>
        <w:t>lardan siler ve dosyasını naklettiği odaya gönderir. Varsa, devam eden disiplin soruşturması eski odaca sürdürülür. Sonuçl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rı ayrıca bildirilir.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Başvurulan oda yönetim kurulu nakil talebinin odaya varış tar</w:t>
      </w:r>
      <w:r w:rsidRPr="0075782B">
        <w:rPr>
          <w:rFonts w:ascii="Garamond" w:hAnsi="Garamond"/>
          <w:sz w:val="24"/>
          <w:szCs w:val="24"/>
        </w:rPr>
        <w:t>i</w:t>
      </w:r>
      <w:r w:rsidRPr="0075782B">
        <w:rPr>
          <w:rFonts w:ascii="Garamond" w:hAnsi="Garamond"/>
          <w:sz w:val="24"/>
          <w:szCs w:val="24"/>
        </w:rPr>
        <w:t>hinden itibaren 1 ay içinde bir karar vermezse nakil talebi kabul edilmiş sayılır.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Nakil Talebinin Reddi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34 -</w:t>
      </w:r>
      <w:r w:rsidRPr="0075782B">
        <w:rPr>
          <w:rFonts w:ascii="Garamond" w:hAnsi="Garamond"/>
          <w:sz w:val="24"/>
          <w:szCs w:val="24"/>
        </w:rPr>
        <w:t xml:space="preserve"> Nakil talebinin, başvurulan odaca reddi halinde, meslek mensubu kararın kendisine tebliği</w:t>
      </w:r>
      <w:r w:rsidRPr="0075782B">
        <w:rPr>
          <w:rFonts w:ascii="Garamond" w:hAnsi="Garamond"/>
          <w:sz w:val="24"/>
          <w:szCs w:val="24"/>
        </w:rPr>
        <w:t>n</w:t>
      </w:r>
      <w:r w:rsidRPr="0075782B">
        <w:rPr>
          <w:rFonts w:ascii="Garamond" w:hAnsi="Garamond"/>
          <w:sz w:val="24"/>
          <w:szCs w:val="24"/>
        </w:rPr>
        <w:t xml:space="preserve">den itibaren </w:t>
      </w:r>
      <w:proofErr w:type="spellStart"/>
      <w:r w:rsidRPr="0075782B">
        <w:rPr>
          <w:rFonts w:ascii="Garamond" w:hAnsi="Garamond"/>
          <w:sz w:val="24"/>
          <w:szCs w:val="24"/>
        </w:rPr>
        <w:t>onbeş</w:t>
      </w:r>
      <w:proofErr w:type="spellEnd"/>
      <w:r w:rsidRPr="0075782B">
        <w:rPr>
          <w:rFonts w:ascii="Garamond" w:hAnsi="Garamond"/>
          <w:sz w:val="24"/>
          <w:szCs w:val="24"/>
        </w:rPr>
        <w:t xml:space="preserve"> gün içinde geçici Kurul'a itiraz ed</w:t>
      </w:r>
      <w:r w:rsidRPr="0075782B">
        <w:rPr>
          <w:rFonts w:ascii="Garamond" w:hAnsi="Garamond"/>
          <w:sz w:val="24"/>
          <w:szCs w:val="24"/>
        </w:rPr>
        <w:t>e</w:t>
      </w:r>
      <w:r w:rsidRPr="0075782B">
        <w:rPr>
          <w:rFonts w:ascii="Garamond" w:hAnsi="Garamond"/>
          <w:sz w:val="24"/>
          <w:szCs w:val="24"/>
        </w:rPr>
        <w:t>bilir.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Geçici Kurul bu itirazı 15 gün içinde karara bağlar. Geçici Kurul'un kar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 xml:space="preserve">rına karşı itiraz mercii </w:t>
      </w:r>
      <w:proofErr w:type="gramStart"/>
      <w:r w:rsidRPr="0075782B">
        <w:rPr>
          <w:rFonts w:ascii="Garamond" w:hAnsi="Garamond"/>
          <w:sz w:val="24"/>
          <w:szCs w:val="24"/>
        </w:rPr>
        <w:t>Bakan'dır</w:t>
      </w:r>
      <w:proofErr w:type="gramEnd"/>
      <w:r w:rsidRPr="0075782B">
        <w:rPr>
          <w:rFonts w:ascii="Garamond" w:hAnsi="Garamond"/>
          <w:sz w:val="24"/>
          <w:szCs w:val="24"/>
        </w:rPr>
        <w:t>. İtiraz süresi Geçici Kurul'un kararının ilgiliye tebliğ tarihinden itibaren 15 gündür.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Bakan'ın vereceği karar nihaidir.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Çalışanlar Listesinden Silinmeyi Gerektiren Haller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35 -</w:t>
      </w:r>
      <w:r w:rsidRPr="0075782B">
        <w:rPr>
          <w:rFonts w:ascii="Garamond" w:hAnsi="Garamond"/>
          <w:sz w:val="24"/>
          <w:szCs w:val="24"/>
        </w:rPr>
        <w:t xml:space="preserve"> Aşağıdaki hallerde meslek mensubunun adı çalışanlar list</w:t>
      </w:r>
      <w:r w:rsidRPr="0075782B">
        <w:rPr>
          <w:rFonts w:ascii="Garamond" w:hAnsi="Garamond"/>
          <w:sz w:val="24"/>
          <w:szCs w:val="24"/>
        </w:rPr>
        <w:t>e</w:t>
      </w:r>
      <w:r w:rsidRPr="0075782B">
        <w:rPr>
          <w:rFonts w:ascii="Garamond" w:hAnsi="Garamond"/>
          <w:sz w:val="24"/>
          <w:szCs w:val="24"/>
        </w:rPr>
        <w:t>sinden silinir.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a) Meslek mensubunun, mesleki faaliyette bulunmayacağını yazılı olarak bildirmesi veya çalışma bürosunu kapatmış olm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 xml:space="preserve">sı, 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b) çalışma bürosunu oda bölgesi dışına nakletmiş bulunm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sı,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c) Kanuna göre meslekten çıkarmayı gerektiren cezalara çarpt</w:t>
      </w:r>
      <w:r w:rsidRPr="0075782B">
        <w:rPr>
          <w:rFonts w:ascii="Garamond" w:hAnsi="Garamond"/>
          <w:sz w:val="24"/>
          <w:szCs w:val="24"/>
        </w:rPr>
        <w:t>ı</w:t>
      </w:r>
      <w:r w:rsidRPr="0075782B">
        <w:rPr>
          <w:rFonts w:ascii="Garamond" w:hAnsi="Garamond"/>
          <w:sz w:val="24"/>
          <w:szCs w:val="24"/>
        </w:rPr>
        <w:t>rılması,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lastRenderedPageBreak/>
        <w:t>d) Meslek mensubu olmak için Kanunun aradığı şartların sonradan ka</w:t>
      </w:r>
      <w:r w:rsidRPr="0075782B">
        <w:rPr>
          <w:rFonts w:ascii="Garamond" w:hAnsi="Garamond"/>
          <w:sz w:val="24"/>
          <w:szCs w:val="24"/>
        </w:rPr>
        <w:t>y</w:t>
      </w:r>
      <w:r w:rsidRPr="0075782B">
        <w:rPr>
          <w:rFonts w:ascii="Garamond" w:hAnsi="Garamond"/>
          <w:sz w:val="24"/>
          <w:szCs w:val="24"/>
        </w:rPr>
        <w:t>bedilmiş olması,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e) Ruhsatnamenin verildiği tarihte, verilmemesini gerekli kılan sebeplerin varlığının sonradan </w:t>
      </w:r>
      <w:proofErr w:type="spellStart"/>
      <w:r w:rsidRPr="0075782B">
        <w:rPr>
          <w:rFonts w:ascii="Garamond" w:hAnsi="Garamond"/>
          <w:sz w:val="24"/>
          <w:szCs w:val="24"/>
        </w:rPr>
        <w:t>tesbit</w:t>
      </w:r>
      <w:proofErr w:type="spellEnd"/>
      <w:r w:rsidRPr="0075782B">
        <w:rPr>
          <w:rFonts w:ascii="Garamond" w:hAnsi="Garamond"/>
          <w:sz w:val="24"/>
          <w:szCs w:val="24"/>
        </w:rPr>
        <w:t xml:space="preserve"> edilmiş olması.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Çalışanlar Listesinden Silinme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36 -</w:t>
      </w:r>
      <w:r w:rsidRPr="0075782B">
        <w:rPr>
          <w:rFonts w:ascii="Garamond" w:hAnsi="Garamond"/>
          <w:sz w:val="24"/>
          <w:szCs w:val="24"/>
        </w:rPr>
        <w:t xml:space="preserve"> çalışanlar listesinden, silinmeyi gerektiren ha</w:t>
      </w:r>
      <w:r w:rsidRPr="0075782B">
        <w:rPr>
          <w:rFonts w:ascii="Garamond" w:hAnsi="Garamond"/>
          <w:sz w:val="24"/>
          <w:szCs w:val="24"/>
        </w:rPr>
        <w:t>l</w:t>
      </w:r>
      <w:r w:rsidRPr="0075782B">
        <w:rPr>
          <w:rFonts w:ascii="Garamond" w:hAnsi="Garamond"/>
          <w:sz w:val="24"/>
          <w:szCs w:val="24"/>
        </w:rPr>
        <w:t>lerin sona erdiğini ispat eden meslek mensubu bu listeye yen</w:t>
      </w:r>
      <w:r w:rsidRPr="0075782B">
        <w:rPr>
          <w:rFonts w:ascii="Garamond" w:hAnsi="Garamond"/>
          <w:sz w:val="24"/>
          <w:szCs w:val="24"/>
        </w:rPr>
        <w:t>i</w:t>
      </w:r>
      <w:r w:rsidRPr="0075782B">
        <w:rPr>
          <w:rFonts w:ascii="Garamond" w:hAnsi="Garamond"/>
          <w:sz w:val="24"/>
          <w:szCs w:val="24"/>
        </w:rPr>
        <w:t>den yazılır.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Karar yazılı olarak ilgiliye tebliğ edilir.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Bu Yönetmeliğin 35. maddesinin c, d ve e bentlerine göre verilen çalışma listesinden silme kararı, gerekçeli olmak z</w:t>
      </w:r>
      <w:r w:rsidRPr="0075782B">
        <w:rPr>
          <w:rFonts w:ascii="Garamond" w:hAnsi="Garamond"/>
          <w:sz w:val="24"/>
          <w:szCs w:val="24"/>
        </w:rPr>
        <w:t>o</w:t>
      </w:r>
      <w:r w:rsidRPr="0075782B">
        <w:rPr>
          <w:rFonts w:ascii="Garamond" w:hAnsi="Garamond"/>
          <w:sz w:val="24"/>
          <w:szCs w:val="24"/>
        </w:rPr>
        <w:t>rundadır. Meslek mensubu kendisine tebliğ edilen karara karşı, kararın tebl</w:t>
      </w:r>
      <w:r w:rsidRPr="0075782B">
        <w:rPr>
          <w:rFonts w:ascii="Garamond" w:hAnsi="Garamond"/>
          <w:sz w:val="24"/>
          <w:szCs w:val="24"/>
        </w:rPr>
        <w:t>i</w:t>
      </w:r>
      <w:r w:rsidRPr="0075782B">
        <w:rPr>
          <w:rFonts w:ascii="Garamond" w:hAnsi="Garamond"/>
          <w:sz w:val="24"/>
          <w:szCs w:val="24"/>
        </w:rPr>
        <w:t xml:space="preserve">ği tarihinden itibaren </w:t>
      </w:r>
      <w:proofErr w:type="spellStart"/>
      <w:r w:rsidRPr="0075782B">
        <w:rPr>
          <w:rFonts w:ascii="Garamond" w:hAnsi="Garamond"/>
          <w:sz w:val="24"/>
          <w:szCs w:val="24"/>
        </w:rPr>
        <w:t>onbeş</w:t>
      </w:r>
      <w:proofErr w:type="spellEnd"/>
      <w:r w:rsidRPr="0075782B">
        <w:rPr>
          <w:rFonts w:ascii="Garamond" w:hAnsi="Garamond"/>
          <w:sz w:val="24"/>
          <w:szCs w:val="24"/>
        </w:rPr>
        <w:t xml:space="preserve"> gün içinde Geçici Kurul'a başvurabilir. Geçici Kurul bu itirazı 15 gün içinde karara bağlar. Geçici Kuru</w:t>
      </w:r>
      <w:r w:rsidRPr="0075782B">
        <w:rPr>
          <w:rFonts w:ascii="Garamond" w:hAnsi="Garamond"/>
          <w:sz w:val="24"/>
          <w:szCs w:val="24"/>
        </w:rPr>
        <w:t>l</w:t>
      </w:r>
      <w:r w:rsidRPr="0075782B">
        <w:rPr>
          <w:rFonts w:ascii="Garamond" w:hAnsi="Garamond"/>
          <w:sz w:val="24"/>
          <w:szCs w:val="24"/>
        </w:rPr>
        <w:t xml:space="preserve">'un Kararına karşı itiraz mercii </w:t>
      </w:r>
      <w:proofErr w:type="gramStart"/>
      <w:r w:rsidRPr="0075782B">
        <w:rPr>
          <w:rFonts w:ascii="Garamond" w:hAnsi="Garamond"/>
          <w:sz w:val="24"/>
          <w:szCs w:val="24"/>
        </w:rPr>
        <w:t>Bakandır</w:t>
      </w:r>
      <w:proofErr w:type="gramEnd"/>
      <w:r w:rsidRPr="0075782B">
        <w:rPr>
          <w:rFonts w:ascii="Garamond" w:hAnsi="Garamond"/>
          <w:sz w:val="24"/>
          <w:szCs w:val="24"/>
        </w:rPr>
        <w:t>. İtiraz süresi Geçici Kurul'un kararının ilgiliye tebliğ tarihinden itibaren 15 gündür. B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kan'ın vereceği karar nihaidir.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Meslek mensubu, silme kararı kesinleşinceye kadar mesleğini yapma hakkına sahiptir, ancak, karar kesinleştikten sonra mesleki faaliyette bulunamaz. </w:t>
      </w:r>
      <w:proofErr w:type="gramStart"/>
      <w:r w:rsidRPr="0075782B">
        <w:rPr>
          <w:rFonts w:ascii="Garamond" w:hAnsi="Garamond"/>
          <w:sz w:val="24"/>
          <w:szCs w:val="24"/>
        </w:rPr>
        <w:t>şu</w:t>
      </w:r>
      <w:proofErr w:type="gramEnd"/>
      <w:r w:rsidRPr="0075782B">
        <w:rPr>
          <w:rFonts w:ascii="Garamond" w:hAnsi="Garamond"/>
          <w:sz w:val="24"/>
          <w:szCs w:val="24"/>
        </w:rPr>
        <w:t xml:space="preserve"> kadar ki; oda disiplin kurulu, kamu yararı bakımından gerekli gördüğü hallerde, yönetim kurulunun çalışanlar list</w:t>
      </w:r>
      <w:r w:rsidRPr="0075782B">
        <w:rPr>
          <w:rFonts w:ascii="Garamond" w:hAnsi="Garamond"/>
          <w:sz w:val="24"/>
          <w:szCs w:val="24"/>
        </w:rPr>
        <w:t>e</w:t>
      </w:r>
      <w:r w:rsidRPr="0075782B">
        <w:rPr>
          <w:rFonts w:ascii="Garamond" w:hAnsi="Garamond"/>
          <w:sz w:val="24"/>
          <w:szCs w:val="24"/>
        </w:rPr>
        <w:t>sinden silme kararı üzerine, meslek mensubunun geçici olarak mesleki faaliyette bulunmasını yasaklayabilir.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Çalışanlar Listesine Yeniden Yazılma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37 -</w:t>
      </w:r>
      <w:r w:rsidRPr="0075782B">
        <w:rPr>
          <w:rFonts w:ascii="Garamond" w:hAnsi="Garamond"/>
          <w:sz w:val="24"/>
          <w:szCs w:val="24"/>
        </w:rPr>
        <w:t xml:space="preserve"> Çalışanlar listesinden silinmeyi gerektiren ha</w:t>
      </w:r>
      <w:r w:rsidRPr="0075782B">
        <w:rPr>
          <w:rFonts w:ascii="Garamond" w:hAnsi="Garamond"/>
          <w:sz w:val="24"/>
          <w:szCs w:val="24"/>
        </w:rPr>
        <w:t>l</w:t>
      </w:r>
      <w:r w:rsidRPr="0075782B">
        <w:rPr>
          <w:rFonts w:ascii="Garamond" w:hAnsi="Garamond"/>
          <w:sz w:val="24"/>
          <w:szCs w:val="24"/>
        </w:rPr>
        <w:t>lerin sona erdiğini ispat eden meslek mensubu, bu listeye yeniden yazılmaya hak kaz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nır.</w:t>
      </w:r>
    </w:p>
    <w:p w:rsidR="00994C51" w:rsidRPr="0075782B" w:rsidRDefault="00994C51" w:rsidP="00994C51">
      <w:pPr>
        <w:spacing w:before="60" w:after="60" w:line="280" w:lineRule="exact"/>
        <w:ind w:left="720" w:hanging="436"/>
        <w:rPr>
          <w:rFonts w:ascii="Garamond" w:hAnsi="Garamond"/>
          <w:b/>
          <w:bCs/>
          <w:sz w:val="24"/>
          <w:szCs w:val="24"/>
        </w:rPr>
      </w:pPr>
      <w:r w:rsidRPr="0075782B">
        <w:rPr>
          <w:rFonts w:ascii="Garamond" w:hAnsi="Garamond"/>
          <w:b/>
          <w:bCs/>
          <w:sz w:val="24"/>
          <w:szCs w:val="24"/>
        </w:rPr>
        <w:t>E -  YEMİNLİ MALİ MÜŞAVİRLERE İLİŞKİN H</w:t>
      </w:r>
      <w:r w:rsidRPr="0075782B">
        <w:rPr>
          <w:rFonts w:ascii="Garamond" w:hAnsi="Garamond"/>
          <w:b/>
          <w:bCs/>
          <w:sz w:val="24"/>
          <w:szCs w:val="24"/>
        </w:rPr>
        <w:t>Ü</w:t>
      </w:r>
      <w:r w:rsidRPr="0075782B">
        <w:rPr>
          <w:rFonts w:ascii="Garamond" w:hAnsi="Garamond"/>
          <w:b/>
          <w:bCs/>
          <w:sz w:val="24"/>
          <w:szCs w:val="24"/>
        </w:rPr>
        <w:t>KÜMLER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5782B">
        <w:rPr>
          <w:rFonts w:ascii="Garamond" w:hAnsi="Garamond"/>
          <w:b/>
          <w:bCs/>
          <w:sz w:val="24"/>
          <w:szCs w:val="24"/>
        </w:rPr>
        <w:t>Tasdike İlişkin Usul ve Esaslar</w:t>
      </w:r>
    </w:p>
    <w:p w:rsidR="00994C51" w:rsidRPr="0075782B" w:rsidRDefault="00994C51" w:rsidP="00994C51">
      <w:pPr>
        <w:pStyle w:val="GvdeMetni2"/>
        <w:spacing w:before="60" w:after="60" w:line="280" w:lineRule="exact"/>
        <w:ind w:firstLine="284"/>
        <w:jc w:val="both"/>
        <w:rPr>
          <w:rFonts w:ascii="Garamond" w:hAnsi="Garamond"/>
          <w:b w:val="0"/>
          <w:sz w:val="24"/>
          <w:szCs w:val="24"/>
        </w:rPr>
      </w:pPr>
      <w:proofErr w:type="gramStart"/>
      <w:r w:rsidRPr="0075782B">
        <w:rPr>
          <w:rFonts w:ascii="Garamond" w:hAnsi="Garamond"/>
          <w:sz w:val="24"/>
          <w:szCs w:val="24"/>
        </w:rPr>
        <w:t xml:space="preserve">Madde 38 - </w:t>
      </w:r>
      <w:r w:rsidRPr="0075782B">
        <w:rPr>
          <w:rFonts w:ascii="Garamond" w:hAnsi="Garamond"/>
          <w:b w:val="0"/>
          <w:sz w:val="24"/>
          <w:szCs w:val="24"/>
        </w:rPr>
        <w:t>Yeminli mali müşavirlerin tasdik edecekleri belg</w:t>
      </w:r>
      <w:r w:rsidRPr="0075782B">
        <w:rPr>
          <w:rFonts w:ascii="Garamond" w:hAnsi="Garamond"/>
          <w:b w:val="0"/>
          <w:sz w:val="24"/>
          <w:szCs w:val="24"/>
        </w:rPr>
        <w:t>e</w:t>
      </w:r>
      <w:r w:rsidRPr="0075782B">
        <w:rPr>
          <w:rFonts w:ascii="Garamond" w:hAnsi="Garamond"/>
          <w:b w:val="0"/>
          <w:sz w:val="24"/>
          <w:szCs w:val="24"/>
        </w:rPr>
        <w:t>ler, tasdik konuları ile tasdike ilişkin usul ve esaslar, gerçek ve tüzel kişilerin mükellefiyet şekill</w:t>
      </w:r>
      <w:r w:rsidRPr="0075782B">
        <w:rPr>
          <w:rFonts w:ascii="Garamond" w:hAnsi="Garamond"/>
          <w:b w:val="0"/>
          <w:sz w:val="24"/>
          <w:szCs w:val="24"/>
        </w:rPr>
        <w:t>e</w:t>
      </w:r>
      <w:r w:rsidRPr="0075782B">
        <w:rPr>
          <w:rFonts w:ascii="Garamond" w:hAnsi="Garamond"/>
          <w:b w:val="0"/>
          <w:sz w:val="24"/>
          <w:szCs w:val="24"/>
        </w:rPr>
        <w:t>ri, iş kolları ve ciroları, döviz kazandırıcı işlemleri, ith</w:t>
      </w:r>
      <w:r w:rsidRPr="0075782B">
        <w:rPr>
          <w:rFonts w:ascii="Garamond" w:hAnsi="Garamond"/>
          <w:b w:val="0"/>
          <w:sz w:val="24"/>
          <w:szCs w:val="24"/>
        </w:rPr>
        <w:t>a</w:t>
      </w:r>
      <w:r w:rsidRPr="0075782B">
        <w:rPr>
          <w:rFonts w:ascii="Garamond" w:hAnsi="Garamond"/>
          <w:b w:val="0"/>
          <w:sz w:val="24"/>
          <w:szCs w:val="24"/>
        </w:rPr>
        <w:t>lat ve ihracatları, yatırım miktarları ve nevileri ile belg</w:t>
      </w:r>
      <w:r w:rsidRPr="0075782B">
        <w:rPr>
          <w:rFonts w:ascii="Garamond" w:hAnsi="Garamond"/>
          <w:b w:val="0"/>
          <w:sz w:val="24"/>
          <w:szCs w:val="24"/>
        </w:rPr>
        <w:t>e</w:t>
      </w:r>
      <w:r w:rsidRPr="0075782B">
        <w:rPr>
          <w:rFonts w:ascii="Garamond" w:hAnsi="Garamond"/>
          <w:b w:val="0"/>
          <w:sz w:val="24"/>
          <w:szCs w:val="24"/>
        </w:rPr>
        <w:t>lerin ibraz edileceği merciler esas alınmak suretiyle Maliye ve Gümrük Bakanlığı'nca çıkarılacak Yönetmeliklerle belirl</w:t>
      </w:r>
      <w:r w:rsidRPr="0075782B">
        <w:rPr>
          <w:rFonts w:ascii="Garamond" w:hAnsi="Garamond"/>
          <w:b w:val="0"/>
          <w:sz w:val="24"/>
          <w:szCs w:val="24"/>
        </w:rPr>
        <w:t>e</w:t>
      </w:r>
      <w:r w:rsidRPr="0075782B">
        <w:rPr>
          <w:rFonts w:ascii="Garamond" w:hAnsi="Garamond"/>
          <w:b w:val="0"/>
          <w:sz w:val="24"/>
          <w:szCs w:val="24"/>
        </w:rPr>
        <w:t>nir.</w:t>
      </w:r>
      <w:proofErr w:type="gramEnd"/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Tasdik Edemeyeceği İşler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39 -</w:t>
      </w:r>
      <w:r w:rsidRPr="0075782B">
        <w:rPr>
          <w:rFonts w:ascii="Garamond" w:hAnsi="Garamond"/>
          <w:sz w:val="24"/>
          <w:szCs w:val="24"/>
        </w:rPr>
        <w:t xml:space="preserve"> Yeminli mali müşavirler kendisinin, eşinin (boşa</w:t>
      </w:r>
      <w:r w:rsidRPr="0075782B">
        <w:rPr>
          <w:rFonts w:ascii="Garamond" w:hAnsi="Garamond"/>
          <w:sz w:val="24"/>
          <w:szCs w:val="24"/>
        </w:rPr>
        <w:t>n</w:t>
      </w:r>
      <w:r w:rsidRPr="0075782B">
        <w:rPr>
          <w:rFonts w:ascii="Garamond" w:hAnsi="Garamond"/>
          <w:sz w:val="24"/>
          <w:szCs w:val="24"/>
        </w:rPr>
        <w:t xml:space="preserve">mış dahi olsa) usul ve </w:t>
      </w:r>
      <w:proofErr w:type="spellStart"/>
      <w:r w:rsidRPr="0075782B">
        <w:rPr>
          <w:rFonts w:ascii="Garamond" w:hAnsi="Garamond"/>
          <w:sz w:val="24"/>
          <w:szCs w:val="24"/>
        </w:rPr>
        <w:t>füruundan</w:t>
      </w:r>
      <w:proofErr w:type="spellEnd"/>
      <w:r w:rsidRPr="0075782B">
        <w:rPr>
          <w:rFonts w:ascii="Garamond" w:hAnsi="Garamond"/>
          <w:sz w:val="24"/>
          <w:szCs w:val="24"/>
        </w:rPr>
        <w:t xml:space="preserve"> birinin ve 3 üncü dereceye kadar (bu derece </w:t>
      </w:r>
      <w:proofErr w:type="gramStart"/>
      <w:r w:rsidRPr="0075782B">
        <w:rPr>
          <w:rFonts w:ascii="Garamond" w:hAnsi="Garamond"/>
          <w:sz w:val="24"/>
          <w:szCs w:val="24"/>
        </w:rPr>
        <w:t>d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hil</w:t>
      </w:r>
      <w:proofErr w:type="gramEnd"/>
      <w:r w:rsidRPr="0075782B">
        <w:rPr>
          <w:rFonts w:ascii="Garamond" w:hAnsi="Garamond"/>
          <w:sz w:val="24"/>
          <w:szCs w:val="24"/>
        </w:rPr>
        <w:t xml:space="preserve">) kan ve </w:t>
      </w:r>
      <w:r w:rsidRPr="0075782B">
        <w:rPr>
          <w:rFonts w:ascii="Garamond" w:hAnsi="Garamond"/>
          <w:sz w:val="24"/>
          <w:szCs w:val="24"/>
        </w:rPr>
        <w:lastRenderedPageBreak/>
        <w:t>sıhri hısımlarının veya bunların yönetici oldukları veya yönetimde görev alarak ortak oldukları firmaların işlerine bakamazlar. Yukarıda say</w:t>
      </w:r>
      <w:r w:rsidRPr="0075782B">
        <w:rPr>
          <w:rFonts w:ascii="Garamond" w:hAnsi="Garamond"/>
          <w:sz w:val="24"/>
          <w:szCs w:val="24"/>
        </w:rPr>
        <w:t>ı</w:t>
      </w:r>
      <w:r w:rsidRPr="0075782B">
        <w:rPr>
          <w:rFonts w:ascii="Garamond" w:hAnsi="Garamond"/>
          <w:sz w:val="24"/>
          <w:szCs w:val="24"/>
        </w:rPr>
        <w:t>lan yakınlıktaki akrabaları olan serbest muhasebecilerin ve serbest muhasebeci mali müşavirlerin baktığı işleri tasdik edemezler.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Yeminli Mali Müşavirlik Mührünün şekil ve Temini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40 -</w:t>
      </w:r>
      <w:r w:rsidRPr="0075782B">
        <w:rPr>
          <w:rFonts w:ascii="Garamond" w:hAnsi="Garamond"/>
          <w:sz w:val="24"/>
          <w:szCs w:val="24"/>
        </w:rPr>
        <w:t xml:space="preserve"> Yeminli mali müşavirler tasdik işlerinde mühür kullanırlar. Mühürler çalışma izni olan y</w:t>
      </w:r>
      <w:r w:rsidRPr="0075782B">
        <w:rPr>
          <w:rFonts w:ascii="Garamond" w:hAnsi="Garamond"/>
          <w:sz w:val="24"/>
          <w:szCs w:val="24"/>
        </w:rPr>
        <w:t>e</w:t>
      </w:r>
      <w:r w:rsidRPr="0075782B">
        <w:rPr>
          <w:rFonts w:ascii="Garamond" w:hAnsi="Garamond"/>
          <w:sz w:val="24"/>
          <w:szCs w:val="24"/>
        </w:rPr>
        <w:t>minli mali müşavirlere Geçici Kurul tarafından verilir. Mühürler iç içe iki daireden müteşe</w:t>
      </w:r>
      <w:r w:rsidRPr="0075782B">
        <w:rPr>
          <w:rFonts w:ascii="Garamond" w:hAnsi="Garamond"/>
          <w:sz w:val="24"/>
          <w:szCs w:val="24"/>
        </w:rPr>
        <w:t>k</w:t>
      </w:r>
      <w:r w:rsidRPr="0075782B">
        <w:rPr>
          <w:rFonts w:ascii="Garamond" w:hAnsi="Garamond"/>
          <w:sz w:val="24"/>
          <w:szCs w:val="24"/>
        </w:rPr>
        <w:t>kil olup en üste "T.C." rumuzu ay ve yıldız ile 1923 tarihini ve Yeminli Mali Müşavir ibaresini ve mühür numaras</w:t>
      </w:r>
      <w:r w:rsidRPr="0075782B">
        <w:rPr>
          <w:rFonts w:ascii="Garamond" w:hAnsi="Garamond"/>
          <w:sz w:val="24"/>
          <w:szCs w:val="24"/>
        </w:rPr>
        <w:t>ı</w:t>
      </w:r>
      <w:r w:rsidRPr="0075782B">
        <w:rPr>
          <w:rFonts w:ascii="Garamond" w:hAnsi="Garamond"/>
          <w:sz w:val="24"/>
          <w:szCs w:val="24"/>
        </w:rPr>
        <w:t xml:space="preserve">nı taşır. 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Meslekten ayrılanlar mührü Geçici Kurul'a iade ederler.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Sorumluluk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41 -</w:t>
      </w:r>
      <w:r w:rsidRPr="0075782B">
        <w:rPr>
          <w:rFonts w:ascii="Garamond" w:hAnsi="Garamond"/>
          <w:sz w:val="24"/>
          <w:szCs w:val="24"/>
        </w:rPr>
        <w:t xml:space="preserve"> Yeminli mali müşavirler, ilgili Kanunlar, yönetmelikler ve tebliğlere göre yaptıkları tasdikin doğruluğundan soru</w:t>
      </w:r>
      <w:r w:rsidRPr="0075782B">
        <w:rPr>
          <w:rFonts w:ascii="Garamond" w:hAnsi="Garamond"/>
          <w:sz w:val="24"/>
          <w:szCs w:val="24"/>
        </w:rPr>
        <w:t>m</w:t>
      </w:r>
      <w:r w:rsidRPr="0075782B">
        <w:rPr>
          <w:rFonts w:ascii="Garamond" w:hAnsi="Garamond"/>
          <w:sz w:val="24"/>
          <w:szCs w:val="24"/>
        </w:rPr>
        <w:t>ludurlar.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Yaptıkları tasdikin doğru olmaması halinde, tasdikin kapsamı ile sınırlı olmak üzere, </w:t>
      </w:r>
      <w:proofErr w:type="spellStart"/>
      <w:r w:rsidRPr="0075782B">
        <w:rPr>
          <w:rFonts w:ascii="Garamond" w:hAnsi="Garamond"/>
          <w:sz w:val="24"/>
          <w:szCs w:val="24"/>
        </w:rPr>
        <w:t>ziyaa</w:t>
      </w:r>
      <w:proofErr w:type="spellEnd"/>
      <w:r w:rsidRPr="0075782B">
        <w:rPr>
          <w:rFonts w:ascii="Garamond" w:hAnsi="Garamond"/>
          <w:sz w:val="24"/>
          <w:szCs w:val="24"/>
        </w:rPr>
        <w:t xml:space="preserve"> uğratılan vergilerden ve kesilecek cezalardan mükellefle birlikte müşt</w:t>
      </w:r>
      <w:r w:rsidRPr="0075782B">
        <w:rPr>
          <w:rFonts w:ascii="Garamond" w:hAnsi="Garamond"/>
          <w:sz w:val="24"/>
          <w:szCs w:val="24"/>
        </w:rPr>
        <w:t>e</w:t>
      </w:r>
      <w:r w:rsidRPr="0075782B">
        <w:rPr>
          <w:rFonts w:ascii="Garamond" w:hAnsi="Garamond"/>
          <w:sz w:val="24"/>
          <w:szCs w:val="24"/>
        </w:rPr>
        <w:t xml:space="preserve">reken ve </w:t>
      </w:r>
      <w:proofErr w:type="spellStart"/>
      <w:r w:rsidRPr="0075782B">
        <w:rPr>
          <w:rFonts w:ascii="Garamond" w:hAnsi="Garamond"/>
          <w:sz w:val="24"/>
          <w:szCs w:val="24"/>
        </w:rPr>
        <w:t>müteselsilen</w:t>
      </w:r>
      <w:proofErr w:type="spellEnd"/>
      <w:r w:rsidRPr="0075782B">
        <w:rPr>
          <w:rFonts w:ascii="Garamond" w:hAnsi="Garamond"/>
          <w:sz w:val="24"/>
          <w:szCs w:val="24"/>
        </w:rPr>
        <w:t xml:space="preserve"> sorumlu olurlar.</w:t>
      </w:r>
    </w:p>
    <w:p w:rsidR="00994C51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Yeminli mali müşavirler yaptıkları tasdikin kapsamını r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porda açıkça belirtirler.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5782B">
        <w:rPr>
          <w:rFonts w:ascii="Garamond" w:hAnsi="Garamond"/>
          <w:b/>
          <w:bCs/>
          <w:sz w:val="24"/>
          <w:szCs w:val="24"/>
        </w:rPr>
        <w:t xml:space="preserve">F - YASAK HALLER VE </w:t>
      </w:r>
      <w:proofErr w:type="spellStart"/>
      <w:r w:rsidRPr="0075782B">
        <w:rPr>
          <w:rFonts w:ascii="Garamond" w:hAnsi="Garamond"/>
          <w:b/>
          <w:bCs/>
          <w:sz w:val="24"/>
          <w:szCs w:val="24"/>
        </w:rPr>
        <w:t>İSTİSNALARl</w:t>
      </w:r>
      <w:proofErr w:type="spellEnd"/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5782B">
        <w:rPr>
          <w:rFonts w:ascii="Garamond" w:hAnsi="Garamond"/>
          <w:b/>
          <w:bCs/>
          <w:sz w:val="24"/>
          <w:szCs w:val="24"/>
        </w:rPr>
        <w:t>Meslekle ve Meslek Onuru İle Bağdaşmayan Haller</w:t>
      </w:r>
    </w:p>
    <w:p w:rsidR="00994C51" w:rsidRPr="0075782B" w:rsidRDefault="00994C51" w:rsidP="00994C51">
      <w:pPr>
        <w:pStyle w:val="GvdeMetni2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Madde 42 - </w:t>
      </w:r>
      <w:r w:rsidRPr="0075782B">
        <w:rPr>
          <w:rFonts w:ascii="Garamond" w:hAnsi="Garamond"/>
          <w:b w:val="0"/>
          <w:sz w:val="24"/>
          <w:szCs w:val="24"/>
        </w:rPr>
        <w:t>Meslek mensuplarının aşağıda belirtilen davranışlarda bulunmaları meslekle ve meslek onuruyla bağdaşmayan halle</w:t>
      </w:r>
      <w:r w:rsidRPr="0075782B">
        <w:rPr>
          <w:rFonts w:ascii="Garamond" w:hAnsi="Garamond"/>
          <w:b w:val="0"/>
          <w:sz w:val="24"/>
          <w:szCs w:val="24"/>
        </w:rPr>
        <w:t>r</w:t>
      </w:r>
      <w:r w:rsidRPr="0075782B">
        <w:rPr>
          <w:rFonts w:ascii="Garamond" w:hAnsi="Garamond"/>
          <w:b w:val="0"/>
          <w:sz w:val="24"/>
          <w:szCs w:val="24"/>
        </w:rPr>
        <w:t>den sayılır.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a) Yanında çalıştırdığı kişilere karşı uygunsuz davranışlarda b</w:t>
      </w:r>
      <w:r w:rsidRPr="0075782B">
        <w:rPr>
          <w:rFonts w:ascii="Garamond" w:hAnsi="Garamond"/>
          <w:sz w:val="24"/>
          <w:szCs w:val="24"/>
        </w:rPr>
        <w:t>u</w:t>
      </w:r>
      <w:r w:rsidRPr="0075782B">
        <w:rPr>
          <w:rFonts w:ascii="Garamond" w:hAnsi="Garamond"/>
          <w:sz w:val="24"/>
          <w:szCs w:val="24"/>
        </w:rPr>
        <w:t>lunmak,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b) Aşırı içki ve kumar düşkünlüğü ile tanınmak,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c) Meslektaşlarına, müşterilerine ve kanunlara göre bilgi ve</w:t>
      </w:r>
      <w:r w:rsidRPr="0075782B">
        <w:rPr>
          <w:rFonts w:ascii="Garamond" w:hAnsi="Garamond"/>
          <w:sz w:val="24"/>
          <w:szCs w:val="24"/>
        </w:rPr>
        <w:t>r</w:t>
      </w:r>
      <w:r w:rsidRPr="0075782B">
        <w:rPr>
          <w:rFonts w:ascii="Garamond" w:hAnsi="Garamond"/>
          <w:sz w:val="24"/>
          <w:szCs w:val="24"/>
        </w:rPr>
        <w:t>mek zorunda olduğu kişi ve kuruluşlara bilgi vermemek veya ka</w:t>
      </w:r>
      <w:r w:rsidRPr="0075782B">
        <w:rPr>
          <w:rFonts w:ascii="Garamond" w:hAnsi="Garamond"/>
          <w:sz w:val="24"/>
          <w:szCs w:val="24"/>
        </w:rPr>
        <w:t>s</w:t>
      </w:r>
      <w:r w:rsidRPr="0075782B">
        <w:rPr>
          <w:rFonts w:ascii="Garamond" w:hAnsi="Garamond"/>
          <w:sz w:val="24"/>
          <w:szCs w:val="24"/>
        </w:rPr>
        <w:t>ten yanıltıcı</w:t>
      </w:r>
      <w:r>
        <w:rPr>
          <w:rFonts w:ascii="Garamond" w:hAnsi="Garamond"/>
          <w:sz w:val="24"/>
          <w:szCs w:val="24"/>
        </w:rPr>
        <w:t xml:space="preserve"> </w:t>
      </w:r>
      <w:r w:rsidRPr="0075782B">
        <w:rPr>
          <w:rFonts w:ascii="Garamond" w:hAnsi="Garamond"/>
          <w:sz w:val="24"/>
          <w:szCs w:val="24"/>
        </w:rPr>
        <w:t>bilgi vermek,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d) Kanunlara göre yapılması yasak olan işlerden herhangi birini yapmak.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Ticari Faaliyette Bulunamama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43 -</w:t>
      </w:r>
      <w:r w:rsidRPr="0075782B">
        <w:rPr>
          <w:rFonts w:ascii="Garamond" w:hAnsi="Garamond"/>
          <w:sz w:val="24"/>
          <w:szCs w:val="24"/>
        </w:rPr>
        <w:t xml:space="preserve"> Meslek mensupları, Türk Ticaret Kanununa göre (Tacir) veya (esnaf) sayılmalarını gerektirecek bir faaliyette b</w:t>
      </w:r>
      <w:r w:rsidRPr="0075782B">
        <w:rPr>
          <w:rFonts w:ascii="Garamond" w:hAnsi="Garamond"/>
          <w:sz w:val="24"/>
          <w:szCs w:val="24"/>
        </w:rPr>
        <w:t>u</w:t>
      </w:r>
      <w:r w:rsidRPr="0075782B">
        <w:rPr>
          <w:rFonts w:ascii="Garamond" w:hAnsi="Garamond"/>
          <w:sz w:val="24"/>
          <w:szCs w:val="24"/>
        </w:rPr>
        <w:t>lunmazlar.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lastRenderedPageBreak/>
        <w:t xml:space="preserve">Meslek mensupları kendi mesleki faaliyetleri dışında serbest meslek faaliyetinde bulunamazlar. Ticari mümessillik, ticari vekillik ve acentelik yapamazlar. Adi ve </w:t>
      </w:r>
      <w:proofErr w:type="spellStart"/>
      <w:r w:rsidRPr="0075782B">
        <w:rPr>
          <w:rFonts w:ascii="Garamond" w:hAnsi="Garamond"/>
          <w:sz w:val="24"/>
          <w:szCs w:val="24"/>
        </w:rPr>
        <w:t>kolleklif</w:t>
      </w:r>
      <w:proofErr w:type="spellEnd"/>
      <w:r w:rsidRPr="0075782B">
        <w:rPr>
          <w:rFonts w:ascii="Garamond" w:hAnsi="Garamond"/>
          <w:sz w:val="24"/>
          <w:szCs w:val="24"/>
        </w:rPr>
        <w:t xml:space="preserve"> şirke</w:t>
      </w:r>
      <w:r w:rsidRPr="0075782B">
        <w:rPr>
          <w:rFonts w:ascii="Garamond" w:hAnsi="Garamond"/>
          <w:sz w:val="24"/>
          <w:szCs w:val="24"/>
        </w:rPr>
        <w:t>t</w:t>
      </w:r>
      <w:r w:rsidRPr="0075782B">
        <w:rPr>
          <w:rFonts w:ascii="Garamond" w:hAnsi="Garamond"/>
          <w:sz w:val="24"/>
          <w:szCs w:val="24"/>
        </w:rPr>
        <w:t xml:space="preserve">lerde ortak veya komandit şirketlerde komandite ortak olamazlar. </w:t>
      </w:r>
      <w:proofErr w:type="spellStart"/>
      <w:r w:rsidRPr="0075782B">
        <w:rPr>
          <w:rFonts w:ascii="Garamond" w:hAnsi="Garamond"/>
          <w:sz w:val="24"/>
          <w:szCs w:val="24"/>
        </w:rPr>
        <w:t>Limited</w:t>
      </w:r>
      <w:proofErr w:type="spellEnd"/>
      <w:r w:rsidRPr="0075782B">
        <w:rPr>
          <w:rFonts w:ascii="Garamond" w:hAnsi="Garamond"/>
          <w:sz w:val="24"/>
          <w:szCs w:val="24"/>
        </w:rPr>
        <w:t xml:space="preserve"> ve anonim şirketlerin yönetim kurulu üy</w:t>
      </w:r>
      <w:r w:rsidRPr="0075782B">
        <w:rPr>
          <w:rFonts w:ascii="Garamond" w:hAnsi="Garamond"/>
          <w:sz w:val="24"/>
          <w:szCs w:val="24"/>
        </w:rPr>
        <w:t>e</w:t>
      </w:r>
      <w:r w:rsidRPr="0075782B">
        <w:rPr>
          <w:rFonts w:ascii="Garamond" w:hAnsi="Garamond"/>
          <w:sz w:val="24"/>
          <w:szCs w:val="24"/>
        </w:rPr>
        <w:t>liği ve başkanlığı görevinde bulunamazlar.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Hizmet Akdi ve çalışamama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44 -</w:t>
      </w:r>
      <w:r w:rsidRPr="0075782B">
        <w:rPr>
          <w:rFonts w:ascii="Garamond" w:hAnsi="Garamond"/>
          <w:sz w:val="24"/>
          <w:szCs w:val="24"/>
        </w:rPr>
        <w:t xml:space="preserve"> Serbest muhasebeciler, serbest muhasebeci mali müşavirler ve yeminli mali müşavirler gerçek ve tüzel kişilere tabi ve onların işyerlerine bağlı olarak hizmet akdi ile çal</w:t>
      </w:r>
      <w:r w:rsidRPr="0075782B">
        <w:rPr>
          <w:rFonts w:ascii="Garamond" w:hAnsi="Garamond"/>
          <w:sz w:val="24"/>
          <w:szCs w:val="24"/>
        </w:rPr>
        <w:t>ı</w:t>
      </w:r>
      <w:r w:rsidRPr="0075782B">
        <w:rPr>
          <w:rFonts w:ascii="Garamond" w:hAnsi="Garamond"/>
          <w:sz w:val="24"/>
          <w:szCs w:val="24"/>
        </w:rPr>
        <w:t>şamazlar.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Reklam Yasağı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45 -</w:t>
      </w:r>
      <w:r w:rsidRPr="0075782B">
        <w:rPr>
          <w:rFonts w:ascii="Garamond" w:hAnsi="Garamond"/>
          <w:sz w:val="24"/>
          <w:szCs w:val="24"/>
        </w:rPr>
        <w:t xml:space="preserve"> Meslek mensupları; iş elde etmek için, açık ve kapalı dolaylı veya dolaysız yöntemlerle reklamlarını yapama</w:t>
      </w:r>
      <w:r w:rsidRPr="0075782B">
        <w:rPr>
          <w:rFonts w:ascii="Garamond" w:hAnsi="Garamond"/>
          <w:sz w:val="24"/>
          <w:szCs w:val="24"/>
        </w:rPr>
        <w:t>z</w:t>
      </w:r>
      <w:r w:rsidRPr="0075782B">
        <w:rPr>
          <w:rFonts w:ascii="Garamond" w:hAnsi="Garamond"/>
          <w:sz w:val="24"/>
          <w:szCs w:val="24"/>
        </w:rPr>
        <w:t>lar ve yaptıramazlar.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Meslek mensuplarının; tabelalarına, kartvizit, rapor ve bu</w:t>
      </w:r>
      <w:r w:rsidRPr="0075782B">
        <w:rPr>
          <w:rFonts w:ascii="Garamond" w:hAnsi="Garamond"/>
          <w:sz w:val="24"/>
          <w:szCs w:val="24"/>
        </w:rPr>
        <w:t>n</w:t>
      </w:r>
      <w:r w:rsidRPr="0075782B">
        <w:rPr>
          <w:rFonts w:ascii="Garamond" w:hAnsi="Garamond"/>
          <w:sz w:val="24"/>
          <w:szCs w:val="24"/>
        </w:rPr>
        <w:t xml:space="preserve">lara benzer diğer yazışma </w:t>
      </w:r>
      <w:proofErr w:type="gramStart"/>
      <w:r w:rsidRPr="0075782B">
        <w:rPr>
          <w:rFonts w:ascii="Garamond" w:hAnsi="Garamond"/>
          <w:sz w:val="24"/>
          <w:szCs w:val="24"/>
        </w:rPr>
        <w:t>kağıtlarına</w:t>
      </w:r>
      <w:proofErr w:type="gramEnd"/>
      <w:r w:rsidRPr="0075782B">
        <w:rPr>
          <w:rFonts w:ascii="Garamond" w:hAnsi="Garamond"/>
          <w:sz w:val="24"/>
          <w:szCs w:val="24"/>
        </w:rPr>
        <w:t>; meslek unvanlarını, iletişim araçlarının numaralarını, açık adreslerini yazmaları reklam sayılmaz.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Bunlardan başka hususların yazılması reklam sayılır ve yasa</w:t>
      </w:r>
      <w:r w:rsidRPr="0075782B">
        <w:rPr>
          <w:rFonts w:ascii="Garamond" w:hAnsi="Garamond"/>
          <w:sz w:val="24"/>
          <w:szCs w:val="24"/>
        </w:rPr>
        <w:t>k</w:t>
      </w:r>
      <w:r w:rsidRPr="0075782B">
        <w:rPr>
          <w:rFonts w:ascii="Garamond" w:hAnsi="Garamond"/>
          <w:sz w:val="24"/>
          <w:szCs w:val="24"/>
        </w:rPr>
        <w:t>tır.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Meslek mensupları, unvanlarını kullanarak mesleki kon</w:t>
      </w:r>
      <w:r w:rsidRPr="0075782B">
        <w:rPr>
          <w:rFonts w:ascii="Garamond" w:hAnsi="Garamond"/>
          <w:sz w:val="24"/>
          <w:szCs w:val="24"/>
        </w:rPr>
        <w:t>u</w:t>
      </w:r>
      <w:r w:rsidRPr="0075782B">
        <w:rPr>
          <w:rFonts w:ascii="Garamond" w:hAnsi="Garamond"/>
          <w:sz w:val="24"/>
          <w:szCs w:val="24"/>
        </w:rPr>
        <w:t>larda ve</w:t>
      </w:r>
      <w:r>
        <w:rPr>
          <w:rFonts w:ascii="Garamond" w:hAnsi="Garamond"/>
          <w:sz w:val="24"/>
          <w:szCs w:val="24"/>
        </w:rPr>
        <w:t xml:space="preserve"> </w:t>
      </w:r>
      <w:r w:rsidRPr="0075782B">
        <w:rPr>
          <w:rFonts w:ascii="Garamond" w:hAnsi="Garamond"/>
          <w:sz w:val="24"/>
          <w:szCs w:val="24"/>
        </w:rPr>
        <w:t xml:space="preserve">bilimsel nitelikte, gazete ve dergilerde devamlılık </w:t>
      </w:r>
      <w:proofErr w:type="spellStart"/>
      <w:r w:rsidRPr="0075782B">
        <w:rPr>
          <w:rFonts w:ascii="Garamond" w:hAnsi="Garamond"/>
          <w:sz w:val="24"/>
          <w:szCs w:val="24"/>
        </w:rPr>
        <w:t>arzetmemek</w:t>
      </w:r>
      <w:proofErr w:type="spellEnd"/>
      <w:r w:rsidRPr="0075782B">
        <w:rPr>
          <w:rFonts w:ascii="Garamond" w:hAnsi="Garamond"/>
          <w:sz w:val="24"/>
          <w:szCs w:val="24"/>
        </w:rPr>
        <w:t xml:space="preserve"> üzere yazı yazabilirler. Yayıncılık yap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mazlar.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Sadece iş tekliflerinde kullanılmak ve yazılı, sözlü ve görüntülü yayın araçları ile yayınlanmamak üzere kendilerinin, ortaklık veya şirket kuruluşlarında görev yapan diğer meslek mensuplarının öz geçmişlerini kaps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yan tanıtıcı broşür bastırabilirler. Bu broşürlerde evvelce veya halen iş yaptıkları müşt</w:t>
      </w:r>
      <w:r w:rsidRPr="0075782B">
        <w:rPr>
          <w:rFonts w:ascii="Garamond" w:hAnsi="Garamond"/>
          <w:sz w:val="24"/>
          <w:szCs w:val="24"/>
        </w:rPr>
        <w:t>e</w:t>
      </w:r>
      <w:r w:rsidRPr="0075782B">
        <w:rPr>
          <w:rFonts w:ascii="Garamond" w:hAnsi="Garamond"/>
          <w:sz w:val="24"/>
          <w:szCs w:val="24"/>
        </w:rPr>
        <w:t xml:space="preserve">riler açıklanamaz. 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Kendileri veya mesleki ortaklık veyahut şirketleri adına işin gerektirdiği ciddiyet ve boyutta eleman arama ilanı ver</w:t>
      </w:r>
      <w:r w:rsidRPr="0075782B">
        <w:rPr>
          <w:rFonts w:ascii="Garamond" w:hAnsi="Garamond"/>
          <w:sz w:val="24"/>
          <w:szCs w:val="24"/>
        </w:rPr>
        <w:t>e</w:t>
      </w:r>
      <w:r w:rsidRPr="0075782B">
        <w:rPr>
          <w:rFonts w:ascii="Garamond" w:hAnsi="Garamond"/>
          <w:sz w:val="24"/>
          <w:szCs w:val="24"/>
        </w:rPr>
        <w:t>bilirler.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İş ilişkisinde bulunduğu firmalar adına bu ilanları vereme</w:t>
      </w:r>
      <w:r w:rsidRPr="0075782B">
        <w:rPr>
          <w:rFonts w:ascii="Garamond" w:hAnsi="Garamond"/>
          <w:sz w:val="24"/>
          <w:szCs w:val="24"/>
        </w:rPr>
        <w:t>z</w:t>
      </w:r>
      <w:r w:rsidRPr="0075782B">
        <w:rPr>
          <w:rFonts w:ascii="Garamond" w:hAnsi="Garamond"/>
          <w:sz w:val="24"/>
          <w:szCs w:val="24"/>
        </w:rPr>
        <w:t>ler.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Enaz</w:t>
      </w:r>
      <w:proofErr w:type="spellEnd"/>
      <w:r w:rsidRPr="0075782B">
        <w:rPr>
          <w:rFonts w:ascii="Garamond" w:hAnsi="Garamond"/>
          <w:sz w:val="24"/>
          <w:szCs w:val="24"/>
        </w:rPr>
        <w:t xml:space="preserve"> ücretin Altında İş Kabul Edememe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46 -</w:t>
      </w:r>
      <w:r w:rsidRPr="0075782B">
        <w:rPr>
          <w:rFonts w:ascii="Garamond" w:hAnsi="Garamond"/>
          <w:sz w:val="24"/>
          <w:szCs w:val="24"/>
        </w:rPr>
        <w:t xml:space="preserve"> Meslek mensuplarının hizmetlerine karşılık 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 xml:space="preserve">lacakları ücretin </w:t>
      </w:r>
      <w:proofErr w:type="spellStart"/>
      <w:r w:rsidRPr="0075782B">
        <w:rPr>
          <w:rFonts w:ascii="Garamond" w:hAnsi="Garamond"/>
          <w:sz w:val="24"/>
          <w:szCs w:val="24"/>
        </w:rPr>
        <w:t>enaz</w:t>
      </w:r>
      <w:proofErr w:type="spellEnd"/>
      <w:r w:rsidRPr="0075782B">
        <w:rPr>
          <w:rFonts w:ascii="Garamond" w:hAnsi="Garamond"/>
          <w:sz w:val="24"/>
          <w:szCs w:val="24"/>
        </w:rPr>
        <w:t xml:space="preserve"> miktarının </w:t>
      </w:r>
      <w:proofErr w:type="spellStart"/>
      <w:r w:rsidRPr="0075782B">
        <w:rPr>
          <w:rFonts w:ascii="Garamond" w:hAnsi="Garamond"/>
          <w:sz w:val="24"/>
          <w:szCs w:val="24"/>
        </w:rPr>
        <w:t>tesbitine</w:t>
      </w:r>
      <w:proofErr w:type="spellEnd"/>
      <w:r w:rsidRPr="0075782B">
        <w:rPr>
          <w:rFonts w:ascii="Garamond" w:hAnsi="Garamond"/>
          <w:sz w:val="24"/>
          <w:szCs w:val="24"/>
        </w:rPr>
        <w:t xml:space="preserve"> dair usul ve esaslar ayrı bir yönetmelikle belirlenir. Bu miktarın altında iş kabulü yasak olup, bunun üzerindeki ücret, meslek mensubu ile iş sahipleri arasında serbes</w:t>
      </w:r>
      <w:r w:rsidRPr="0075782B">
        <w:rPr>
          <w:rFonts w:ascii="Garamond" w:hAnsi="Garamond"/>
          <w:sz w:val="24"/>
          <w:szCs w:val="24"/>
        </w:rPr>
        <w:t>t</w:t>
      </w:r>
      <w:r w:rsidRPr="0075782B">
        <w:rPr>
          <w:rFonts w:ascii="Garamond" w:hAnsi="Garamond"/>
          <w:sz w:val="24"/>
          <w:szCs w:val="24"/>
        </w:rPr>
        <w:t>çe belirlenebilir.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lastRenderedPageBreak/>
        <w:t>Meslekle Bağdaşan İşler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47 -</w:t>
      </w:r>
      <w:r w:rsidRPr="0075782B">
        <w:rPr>
          <w:rFonts w:ascii="Garamond" w:hAnsi="Garamond"/>
          <w:sz w:val="24"/>
          <w:szCs w:val="24"/>
        </w:rPr>
        <w:t xml:space="preserve"> Aşağıda belirtilen işler meslekle bağdaşan işlerden olup y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pılmasında bir sakınca yoktur.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a) Bilirkişilik, tasfiye memurluğu, </w:t>
      </w:r>
      <w:proofErr w:type="spellStart"/>
      <w:r w:rsidRPr="0075782B">
        <w:rPr>
          <w:rFonts w:ascii="Garamond" w:hAnsi="Garamond"/>
          <w:sz w:val="24"/>
          <w:szCs w:val="24"/>
        </w:rPr>
        <w:t>hayri</w:t>
      </w:r>
      <w:proofErr w:type="spellEnd"/>
      <w:r w:rsidRPr="0075782B">
        <w:rPr>
          <w:rFonts w:ascii="Garamond" w:hAnsi="Garamond"/>
          <w:sz w:val="24"/>
          <w:szCs w:val="24"/>
        </w:rPr>
        <w:t xml:space="preserve"> ve ilmi kuruluşl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rın yönetim kurulu üyeliği görevlerinde bulunmak,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b) </w:t>
      </w:r>
      <w:proofErr w:type="spellStart"/>
      <w:r w:rsidRPr="0075782B">
        <w:rPr>
          <w:rFonts w:ascii="Garamond" w:hAnsi="Garamond"/>
          <w:sz w:val="24"/>
          <w:szCs w:val="24"/>
        </w:rPr>
        <w:t>Limited</w:t>
      </w:r>
      <w:proofErr w:type="spellEnd"/>
      <w:r w:rsidRPr="0075782B">
        <w:rPr>
          <w:rFonts w:ascii="Garamond" w:hAnsi="Garamond"/>
          <w:sz w:val="24"/>
          <w:szCs w:val="24"/>
        </w:rPr>
        <w:t xml:space="preserve"> ve anonim şirketlerde ortak, komandit şirketle</w:t>
      </w:r>
      <w:r w:rsidRPr="0075782B">
        <w:rPr>
          <w:rFonts w:ascii="Garamond" w:hAnsi="Garamond"/>
          <w:sz w:val="24"/>
          <w:szCs w:val="24"/>
        </w:rPr>
        <w:t>r</w:t>
      </w:r>
      <w:r w:rsidRPr="0075782B">
        <w:rPr>
          <w:rFonts w:ascii="Garamond" w:hAnsi="Garamond"/>
          <w:sz w:val="24"/>
          <w:szCs w:val="24"/>
        </w:rPr>
        <w:t>de komanditer ortak olmak veya murakıplık yapmak,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c) Meslek mensuplarının, üyesi oldukları ve kurumlar vergisi</w:t>
      </w:r>
      <w:r w:rsidRPr="0075782B">
        <w:rPr>
          <w:rFonts w:ascii="Garamond" w:hAnsi="Garamond"/>
          <w:sz w:val="24"/>
          <w:szCs w:val="24"/>
        </w:rPr>
        <w:t>n</w:t>
      </w:r>
      <w:r w:rsidRPr="0075782B">
        <w:rPr>
          <w:rFonts w:ascii="Garamond" w:hAnsi="Garamond"/>
          <w:sz w:val="24"/>
          <w:szCs w:val="24"/>
        </w:rPr>
        <w:t>den muaf olan yapı, kalkınma ve tüketim kooperatifleri ve yardım sandıklarının yönetim ve denetim kurulları üyeli</w:t>
      </w:r>
      <w:r w:rsidRPr="0075782B">
        <w:rPr>
          <w:rFonts w:ascii="Garamond" w:hAnsi="Garamond"/>
          <w:sz w:val="24"/>
          <w:szCs w:val="24"/>
        </w:rPr>
        <w:t>k</w:t>
      </w:r>
      <w:r w:rsidRPr="0075782B">
        <w:rPr>
          <w:rFonts w:ascii="Garamond" w:hAnsi="Garamond"/>
          <w:sz w:val="24"/>
          <w:szCs w:val="24"/>
        </w:rPr>
        <w:t>leri görevlerinde bulunmak,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d) Kadrolu olarak çalışmamak şartıyla öğretim ve eğitim amacı ile ders vermek,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e) Devamlılık </w:t>
      </w:r>
      <w:proofErr w:type="spellStart"/>
      <w:r w:rsidRPr="0075782B">
        <w:rPr>
          <w:rFonts w:ascii="Garamond" w:hAnsi="Garamond"/>
          <w:sz w:val="24"/>
          <w:szCs w:val="24"/>
        </w:rPr>
        <w:t>arzetmemek</w:t>
      </w:r>
      <w:proofErr w:type="spellEnd"/>
      <w:r w:rsidRPr="0075782B">
        <w:rPr>
          <w:rFonts w:ascii="Garamond" w:hAnsi="Garamond"/>
          <w:sz w:val="24"/>
          <w:szCs w:val="24"/>
        </w:rPr>
        <w:t xml:space="preserve"> kaydı ile gazete ve dergilerde yazı ve makale yazmak,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f) Seminer ve konferanslara katılmak.</w:t>
      </w:r>
    </w:p>
    <w:p w:rsidR="00994C51" w:rsidRPr="0075782B" w:rsidRDefault="003D0441" w:rsidP="00994C51">
      <w:pPr>
        <w:spacing w:before="60" w:after="60" w:line="280" w:lineRule="exact"/>
        <w:ind w:firstLine="284"/>
        <w:jc w:val="both"/>
        <w:rPr>
          <w:rFonts w:ascii="Garamond" w:hAnsi="Garamond"/>
          <w:color w:val="FFFFFF"/>
          <w:sz w:val="24"/>
          <w:szCs w:val="24"/>
        </w:rPr>
      </w:pPr>
      <w:r>
        <w:rPr>
          <w:rFonts w:ascii="Garamond" w:hAnsi="Garamond"/>
          <w:b/>
          <w:bCs/>
          <w:noProof/>
          <w:sz w:val="24"/>
          <w:szCs w:val="24"/>
        </w:rPr>
        <w:pict>
          <v:rect id="_x0000_s1043" style="position:absolute;left:0;text-align:left;margin-left:-4.05pt;margin-top:9.6pt;width:260.8pt;height:52.65pt;z-index:-251656192" fillcolor="black"/>
        </w:pict>
      </w:r>
    </w:p>
    <w:p w:rsidR="00994C51" w:rsidRPr="0075782B" w:rsidRDefault="00994C51" w:rsidP="00994C51">
      <w:pPr>
        <w:spacing w:before="60" w:after="60" w:line="280" w:lineRule="exact"/>
        <w:jc w:val="center"/>
        <w:rPr>
          <w:rFonts w:ascii="Garamond" w:hAnsi="Garamond"/>
          <w:b/>
          <w:bCs/>
          <w:color w:val="FFFFFF"/>
          <w:sz w:val="24"/>
          <w:szCs w:val="24"/>
        </w:rPr>
      </w:pPr>
      <w:r w:rsidRPr="0075782B">
        <w:rPr>
          <w:rFonts w:ascii="Garamond" w:hAnsi="Garamond"/>
          <w:b/>
          <w:bCs/>
          <w:color w:val="FFFFFF"/>
          <w:sz w:val="24"/>
          <w:szCs w:val="24"/>
        </w:rPr>
        <w:t>Serbest Muhasebeci Mali Müşavirler ile Yeminli Mali Müş</w:t>
      </w:r>
      <w:r w:rsidRPr="0075782B">
        <w:rPr>
          <w:rFonts w:ascii="Garamond" w:hAnsi="Garamond"/>
          <w:b/>
          <w:bCs/>
          <w:color w:val="FFFFFF"/>
          <w:sz w:val="24"/>
          <w:szCs w:val="24"/>
        </w:rPr>
        <w:t>a</w:t>
      </w:r>
      <w:r w:rsidRPr="0075782B">
        <w:rPr>
          <w:rFonts w:ascii="Garamond" w:hAnsi="Garamond"/>
          <w:b/>
          <w:bCs/>
          <w:color w:val="FFFFFF"/>
          <w:sz w:val="24"/>
          <w:szCs w:val="24"/>
        </w:rPr>
        <w:t>virlerin Yapacakları Denetimlerle İlgili Çalışma Usul ve Esa</w:t>
      </w:r>
      <w:r w:rsidRPr="0075782B">
        <w:rPr>
          <w:rFonts w:ascii="Garamond" w:hAnsi="Garamond"/>
          <w:b/>
          <w:bCs/>
          <w:color w:val="FFFFFF"/>
          <w:sz w:val="24"/>
          <w:szCs w:val="24"/>
        </w:rPr>
        <w:t>s</w:t>
      </w:r>
      <w:r w:rsidRPr="0075782B">
        <w:rPr>
          <w:rFonts w:ascii="Garamond" w:hAnsi="Garamond"/>
          <w:b/>
          <w:bCs/>
          <w:color w:val="FFFFFF"/>
          <w:sz w:val="24"/>
          <w:szCs w:val="24"/>
        </w:rPr>
        <w:t>ları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5782B">
        <w:rPr>
          <w:rFonts w:ascii="Garamond" w:hAnsi="Garamond"/>
          <w:b/>
          <w:bCs/>
          <w:sz w:val="24"/>
          <w:szCs w:val="24"/>
        </w:rPr>
        <w:t>Denetimin Tanımı</w:t>
      </w:r>
    </w:p>
    <w:p w:rsidR="00994C51" w:rsidRPr="0075782B" w:rsidRDefault="00994C51" w:rsidP="00994C51">
      <w:pPr>
        <w:pStyle w:val="GvdeMetni2"/>
        <w:spacing w:before="60" w:after="60" w:line="280" w:lineRule="exact"/>
        <w:ind w:firstLine="284"/>
        <w:jc w:val="both"/>
        <w:rPr>
          <w:rFonts w:ascii="Garamond" w:hAnsi="Garamond"/>
          <w:b w:val="0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Madde 48 - </w:t>
      </w:r>
      <w:r w:rsidRPr="0075782B">
        <w:rPr>
          <w:rFonts w:ascii="Garamond" w:hAnsi="Garamond"/>
          <w:b w:val="0"/>
          <w:sz w:val="24"/>
          <w:szCs w:val="24"/>
        </w:rPr>
        <w:t>Muhasebe; kurum ve kuruluşların ekonomik faaliyetlerinin rakamsal kayıtlarını d</w:t>
      </w:r>
      <w:r w:rsidRPr="0075782B">
        <w:rPr>
          <w:rFonts w:ascii="Garamond" w:hAnsi="Garamond"/>
          <w:b w:val="0"/>
          <w:sz w:val="24"/>
          <w:szCs w:val="24"/>
        </w:rPr>
        <w:t>ü</w:t>
      </w:r>
      <w:r w:rsidRPr="0075782B">
        <w:rPr>
          <w:rFonts w:ascii="Garamond" w:hAnsi="Garamond"/>
          <w:b w:val="0"/>
          <w:sz w:val="24"/>
          <w:szCs w:val="24"/>
        </w:rPr>
        <w:t>zenler, bu bilgileri faaliyetler ve sonuçları ile ilgil</w:t>
      </w:r>
      <w:r w:rsidRPr="0075782B">
        <w:rPr>
          <w:rFonts w:ascii="Garamond" w:hAnsi="Garamond"/>
          <w:b w:val="0"/>
          <w:sz w:val="24"/>
          <w:szCs w:val="24"/>
        </w:rPr>
        <w:t>i</w:t>
      </w:r>
      <w:r w:rsidRPr="0075782B">
        <w:rPr>
          <w:rFonts w:ascii="Garamond" w:hAnsi="Garamond"/>
          <w:b w:val="0"/>
          <w:sz w:val="24"/>
          <w:szCs w:val="24"/>
        </w:rPr>
        <w:t>lere doğru ve açık şekilde iletir.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Denetim ise; bu bilgilerin ilgili mevzuat ve Genel kabul görmüş muhasebe prensiplerine uygun olarak ekonomik olayl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rın gerçek mahiyetinin kayıtlarda yer alıp almadığını tarafsız olarak kanıtları ile araştırarak s</w:t>
      </w:r>
      <w:r w:rsidRPr="0075782B">
        <w:rPr>
          <w:rFonts w:ascii="Garamond" w:hAnsi="Garamond"/>
          <w:sz w:val="24"/>
          <w:szCs w:val="24"/>
        </w:rPr>
        <w:t>o</w:t>
      </w:r>
      <w:r w:rsidRPr="0075782B">
        <w:rPr>
          <w:rFonts w:ascii="Garamond" w:hAnsi="Garamond"/>
          <w:sz w:val="24"/>
          <w:szCs w:val="24"/>
        </w:rPr>
        <w:t>nuçlandıran ve onaylayan sistematik çalışmadır.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Denetimin Amacı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49 -</w:t>
      </w:r>
      <w:r w:rsidRPr="0075782B">
        <w:rPr>
          <w:rFonts w:ascii="Garamond" w:hAnsi="Garamond"/>
          <w:sz w:val="24"/>
          <w:szCs w:val="24"/>
        </w:rPr>
        <w:t xml:space="preserve"> Firma, kurum ve kuruluşların sahip ve ortakl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rına, alacaklıları ile kredi kuruluşlarına, işçi ile işveren kurulu</w:t>
      </w:r>
      <w:r w:rsidRPr="0075782B">
        <w:rPr>
          <w:rFonts w:ascii="Garamond" w:hAnsi="Garamond"/>
          <w:sz w:val="24"/>
          <w:szCs w:val="24"/>
        </w:rPr>
        <w:t>ş</w:t>
      </w:r>
      <w:r w:rsidRPr="0075782B">
        <w:rPr>
          <w:rFonts w:ascii="Garamond" w:hAnsi="Garamond"/>
          <w:sz w:val="24"/>
          <w:szCs w:val="24"/>
        </w:rPr>
        <w:t>larına,  Devletin ekonomik ve idari birimleri ile ayrıca vergi idaresine bunların mali tablolarında yer alan kayıtların gerçeğe uygun, doğru ve güvenilir olduğunu ortaya koyma</w:t>
      </w:r>
      <w:r w:rsidRPr="0075782B">
        <w:rPr>
          <w:rFonts w:ascii="Garamond" w:hAnsi="Garamond"/>
          <w:sz w:val="24"/>
          <w:szCs w:val="24"/>
        </w:rPr>
        <w:t>k</w:t>
      </w:r>
      <w:r w:rsidRPr="0075782B">
        <w:rPr>
          <w:rFonts w:ascii="Garamond" w:hAnsi="Garamond"/>
          <w:sz w:val="24"/>
          <w:szCs w:val="24"/>
        </w:rPr>
        <w:t xml:space="preserve">tır. 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Denetim Faaliyetleri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50 -</w:t>
      </w:r>
      <w:r w:rsidRPr="0075782B">
        <w:rPr>
          <w:rFonts w:ascii="Garamond" w:hAnsi="Garamond"/>
          <w:sz w:val="24"/>
          <w:szCs w:val="24"/>
        </w:rPr>
        <w:t xml:space="preserve"> Kurum ve kuruluşların ilgililere sundukları bi</w:t>
      </w:r>
      <w:r w:rsidRPr="0075782B">
        <w:rPr>
          <w:rFonts w:ascii="Garamond" w:hAnsi="Garamond"/>
          <w:sz w:val="24"/>
          <w:szCs w:val="24"/>
        </w:rPr>
        <w:t>l</w:t>
      </w:r>
      <w:r w:rsidRPr="0075782B">
        <w:rPr>
          <w:rFonts w:ascii="Garamond" w:hAnsi="Garamond"/>
          <w:sz w:val="24"/>
          <w:szCs w:val="24"/>
        </w:rPr>
        <w:t>gilerin gerçeğe uygun, doğru ve güvenilir olduğu tarafsız meslek me</w:t>
      </w:r>
      <w:r w:rsidRPr="0075782B">
        <w:rPr>
          <w:rFonts w:ascii="Garamond" w:hAnsi="Garamond"/>
          <w:sz w:val="24"/>
          <w:szCs w:val="24"/>
        </w:rPr>
        <w:t>n</w:t>
      </w:r>
      <w:r w:rsidRPr="0075782B">
        <w:rPr>
          <w:rFonts w:ascii="Garamond" w:hAnsi="Garamond"/>
          <w:sz w:val="24"/>
          <w:szCs w:val="24"/>
        </w:rPr>
        <w:t xml:space="preserve">subunca; 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lastRenderedPageBreak/>
        <w:t>a) Kurum ve kuruluşların varlıklarının kurum ve kuruluşl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rın yararına kullanılıp kullanılmadığının,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b) Varlıkların adet ve değer olarak kayıtlarda gösterilip göst</w:t>
      </w:r>
      <w:r w:rsidRPr="0075782B">
        <w:rPr>
          <w:rFonts w:ascii="Garamond" w:hAnsi="Garamond"/>
          <w:sz w:val="24"/>
          <w:szCs w:val="24"/>
        </w:rPr>
        <w:t>e</w:t>
      </w:r>
      <w:r w:rsidRPr="0075782B">
        <w:rPr>
          <w:rFonts w:ascii="Garamond" w:hAnsi="Garamond"/>
          <w:sz w:val="24"/>
          <w:szCs w:val="24"/>
        </w:rPr>
        <w:t>rilmediğinin,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c) Varlıkların ilgili mevzuat ve muhasebe prensiplerine uygun ve doğru olarak değerlendirilip, değerlendirilmediğ</w:t>
      </w:r>
      <w:r w:rsidRPr="0075782B">
        <w:rPr>
          <w:rFonts w:ascii="Garamond" w:hAnsi="Garamond"/>
          <w:sz w:val="24"/>
          <w:szCs w:val="24"/>
        </w:rPr>
        <w:t>i</w:t>
      </w:r>
      <w:r w:rsidRPr="0075782B">
        <w:rPr>
          <w:rFonts w:ascii="Garamond" w:hAnsi="Garamond"/>
          <w:sz w:val="24"/>
          <w:szCs w:val="24"/>
        </w:rPr>
        <w:t>nin,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d) Varlıklara giren ve çıkan değerlerin kayıtlarda tam ve doğru olarak yer alıp almadığının,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e) İşletmenin borç ve alacaklarındaki artış ve azalışların tam ve doğru olarak gösterilip gösterilmediğinin, 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f) Kurum ve kuruluşların ekonomik faaliyetleri sonucu varlık artış ve azalışlarının kayıtlar ile mali tablolarda tam ve doğru olarak hesaplanıp hesaplanmadığ</w:t>
      </w:r>
      <w:r w:rsidRPr="0075782B">
        <w:rPr>
          <w:rFonts w:ascii="Garamond" w:hAnsi="Garamond"/>
          <w:sz w:val="24"/>
          <w:szCs w:val="24"/>
        </w:rPr>
        <w:t>ı</w:t>
      </w:r>
      <w:r w:rsidRPr="0075782B">
        <w:rPr>
          <w:rFonts w:ascii="Garamond" w:hAnsi="Garamond"/>
          <w:sz w:val="24"/>
          <w:szCs w:val="24"/>
        </w:rPr>
        <w:t>nın,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g) Mali tabloların ilgili mevzuat ve genel kabul görmüş muhasebe prensiplerine uygun düzenlenip düzenlenmediğ</w:t>
      </w:r>
      <w:r w:rsidRPr="0075782B">
        <w:rPr>
          <w:rFonts w:ascii="Garamond" w:hAnsi="Garamond"/>
          <w:sz w:val="24"/>
          <w:szCs w:val="24"/>
        </w:rPr>
        <w:t>i</w:t>
      </w:r>
      <w:r w:rsidRPr="0075782B">
        <w:rPr>
          <w:rFonts w:ascii="Garamond" w:hAnsi="Garamond"/>
          <w:sz w:val="24"/>
          <w:szCs w:val="24"/>
        </w:rPr>
        <w:t>nin,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h) Mali tablolara dayalı vergi beyannameleri ile diğer b</w:t>
      </w:r>
      <w:r w:rsidRPr="0075782B">
        <w:rPr>
          <w:rFonts w:ascii="Garamond" w:hAnsi="Garamond"/>
          <w:sz w:val="24"/>
          <w:szCs w:val="24"/>
        </w:rPr>
        <w:t>e</w:t>
      </w:r>
      <w:r w:rsidRPr="0075782B">
        <w:rPr>
          <w:rFonts w:ascii="Garamond" w:hAnsi="Garamond"/>
          <w:sz w:val="24"/>
          <w:szCs w:val="24"/>
        </w:rPr>
        <w:t>yanname ve belgelerinin ilgili mevzuata uygun olup olmadığının tesp</w:t>
      </w:r>
      <w:r w:rsidRPr="0075782B">
        <w:rPr>
          <w:rFonts w:ascii="Garamond" w:hAnsi="Garamond"/>
          <w:sz w:val="24"/>
          <w:szCs w:val="24"/>
        </w:rPr>
        <w:t>i</w:t>
      </w:r>
      <w:r w:rsidRPr="0075782B">
        <w:rPr>
          <w:rFonts w:ascii="Garamond" w:hAnsi="Garamond"/>
          <w:sz w:val="24"/>
          <w:szCs w:val="24"/>
        </w:rPr>
        <w:t>ti ile gerçekleşir.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Denetim Sözleşmesi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51 -</w:t>
      </w:r>
      <w:r w:rsidRPr="0075782B">
        <w:rPr>
          <w:rFonts w:ascii="Garamond" w:hAnsi="Garamond"/>
          <w:sz w:val="24"/>
          <w:szCs w:val="24"/>
        </w:rPr>
        <w:t xml:space="preserve"> Firma, kurum ve kuruluşların serbest muhasebeci mali müşavirler ile yeminli mali müşavirlere yaptıracakları den</w:t>
      </w:r>
      <w:r w:rsidRPr="0075782B">
        <w:rPr>
          <w:rFonts w:ascii="Garamond" w:hAnsi="Garamond"/>
          <w:sz w:val="24"/>
          <w:szCs w:val="24"/>
        </w:rPr>
        <w:t>e</w:t>
      </w:r>
      <w:r w:rsidRPr="0075782B">
        <w:rPr>
          <w:rFonts w:ascii="Garamond" w:hAnsi="Garamond"/>
          <w:sz w:val="24"/>
          <w:szCs w:val="24"/>
        </w:rPr>
        <w:t>tim, yazılı sözleşme ile belirlenir. Bu sözleşmenin yapı</w:t>
      </w:r>
      <w:r w:rsidRPr="0075782B">
        <w:rPr>
          <w:rFonts w:ascii="Garamond" w:hAnsi="Garamond"/>
          <w:sz w:val="24"/>
          <w:szCs w:val="24"/>
        </w:rPr>
        <w:t>l</w:t>
      </w:r>
      <w:r w:rsidRPr="0075782B">
        <w:rPr>
          <w:rFonts w:ascii="Garamond" w:hAnsi="Garamond"/>
          <w:sz w:val="24"/>
          <w:szCs w:val="24"/>
        </w:rPr>
        <w:t>dığı tarih ile sözleşmede yer alan ve Geçici Kurul'ca lüzum görülen hususlar, bağlı o</w:t>
      </w:r>
      <w:r w:rsidRPr="0075782B">
        <w:rPr>
          <w:rFonts w:ascii="Garamond" w:hAnsi="Garamond"/>
          <w:sz w:val="24"/>
          <w:szCs w:val="24"/>
        </w:rPr>
        <w:t>l</w:t>
      </w:r>
      <w:r w:rsidRPr="0075782B">
        <w:rPr>
          <w:rFonts w:ascii="Garamond" w:hAnsi="Garamond"/>
          <w:sz w:val="24"/>
          <w:szCs w:val="24"/>
        </w:rPr>
        <w:t>dukları odalara bilgi formu ile 15 gün içinde bildirilir.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Yeminli mali müşavirlerce sözleşmelerde denetimin tasdik işlemine bağlı olup olmadığı denetime başlamadan önce tespit edilir ve her husus sö</w:t>
      </w:r>
      <w:r w:rsidRPr="0075782B">
        <w:rPr>
          <w:rFonts w:ascii="Garamond" w:hAnsi="Garamond"/>
          <w:sz w:val="24"/>
          <w:szCs w:val="24"/>
        </w:rPr>
        <w:t>z</w:t>
      </w:r>
      <w:r w:rsidRPr="0075782B">
        <w:rPr>
          <w:rFonts w:ascii="Garamond" w:hAnsi="Garamond"/>
          <w:sz w:val="24"/>
          <w:szCs w:val="24"/>
        </w:rPr>
        <w:t>leşmede açık olarak belirtilir.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Sözleşmede en az aşağıdaki hususların gösterilmesi mecb</w:t>
      </w:r>
      <w:r w:rsidRPr="0075782B">
        <w:rPr>
          <w:rFonts w:ascii="Garamond" w:hAnsi="Garamond"/>
          <w:sz w:val="24"/>
          <w:szCs w:val="24"/>
        </w:rPr>
        <w:t>u</w:t>
      </w:r>
      <w:r w:rsidRPr="0075782B">
        <w:rPr>
          <w:rFonts w:ascii="Garamond" w:hAnsi="Garamond"/>
          <w:sz w:val="24"/>
          <w:szCs w:val="24"/>
        </w:rPr>
        <w:t>ridir.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Sözleşmeyi yapan ilgililer,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Denetimin kapsamı,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Hazırlanacak tablolar,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Hesaplanan insan/saat,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Denetimin yapılacağı yerler,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Denetim kapsamına alınacak süre ve dönem,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Varsa önceki dönem denetim yapan meslek mensubu,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Denetimin başlama ve bitiş tarihleri,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lastRenderedPageBreak/>
        <w:t>Raporun teslim edileceği tarih,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Denetimde görev alacak elemanlar.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Denetim Öncesi Saptanacak Hususlar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52 -</w:t>
      </w:r>
      <w:r w:rsidRPr="0075782B">
        <w:rPr>
          <w:rFonts w:ascii="Garamond" w:hAnsi="Garamond"/>
          <w:sz w:val="24"/>
          <w:szCs w:val="24"/>
        </w:rPr>
        <w:t xml:space="preserve"> Meslek mensupları, uzmanlık deneyimlerini ve y</w:t>
      </w:r>
      <w:r w:rsidRPr="0075782B">
        <w:rPr>
          <w:rFonts w:ascii="Garamond" w:hAnsi="Garamond"/>
          <w:sz w:val="24"/>
          <w:szCs w:val="24"/>
        </w:rPr>
        <w:t>e</w:t>
      </w:r>
      <w:r w:rsidRPr="0075782B">
        <w:rPr>
          <w:rFonts w:ascii="Garamond" w:hAnsi="Garamond"/>
          <w:sz w:val="24"/>
          <w:szCs w:val="24"/>
        </w:rPr>
        <w:t xml:space="preserve">teneklerini </w:t>
      </w:r>
      <w:proofErr w:type="spellStart"/>
      <w:r w:rsidRPr="0075782B">
        <w:rPr>
          <w:rFonts w:ascii="Garamond" w:hAnsi="Garamond"/>
          <w:sz w:val="24"/>
          <w:szCs w:val="24"/>
        </w:rPr>
        <w:t>gözönünde</w:t>
      </w:r>
      <w:proofErr w:type="spellEnd"/>
      <w:r w:rsidRPr="0075782B">
        <w:rPr>
          <w:rFonts w:ascii="Garamond" w:hAnsi="Garamond"/>
          <w:sz w:val="24"/>
          <w:szCs w:val="24"/>
        </w:rPr>
        <w:t xml:space="preserve"> bulundurarak, teklif edilen işi kabul edip etmemekte serbes</w:t>
      </w:r>
      <w:r w:rsidRPr="0075782B">
        <w:rPr>
          <w:rFonts w:ascii="Garamond" w:hAnsi="Garamond"/>
          <w:sz w:val="24"/>
          <w:szCs w:val="24"/>
        </w:rPr>
        <w:t>t</w:t>
      </w:r>
      <w:r w:rsidRPr="0075782B">
        <w:rPr>
          <w:rFonts w:ascii="Garamond" w:hAnsi="Garamond"/>
          <w:sz w:val="24"/>
          <w:szCs w:val="24"/>
        </w:rPr>
        <w:t>tirler. Bunun için denetlenecek kurum ve kuruluş hakkında araştırma yaparak aşağıdaki bilgilerden yararlanırlar.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a) Genel bilgi;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aa</w:t>
      </w:r>
      <w:proofErr w:type="spellEnd"/>
      <w:r w:rsidRPr="0075782B">
        <w:rPr>
          <w:rFonts w:ascii="Garamond" w:hAnsi="Garamond"/>
          <w:sz w:val="24"/>
          <w:szCs w:val="24"/>
        </w:rPr>
        <w:t xml:space="preserve">) şirketin </w:t>
      </w:r>
      <w:proofErr w:type="spellStart"/>
      <w:r w:rsidRPr="0075782B">
        <w:rPr>
          <w:rFonts w:ascii="Garamond" w:hAnsi="Garamond"/>
          <w:sz w:val="24"/>
          <w:szCs w:val="24"/>
        </w:rPr>
        <w:t>ünvanı</w:t>
      </w:r>
      <w:proofErr w:type="spellEnd"/>
      <w:r w:rsidRPr="0075782B">
        <w:rPr>
          <w:rFonts w:ascii="Garamond" w:hAnsi="Garamond"/>
          <w:sz w:val="24"/>
          <w:szCs w:val="24"/>
        </w:rPr>
        <w:t>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bb</w:t>
      </w:r>
      <w:proofErr w:type="spellEnd"/>
      <w:r w:rsidRPr="0075782B">
        <w:rPr>
          <w:rFonts w:ascii="Garamond" w:hAnsi="Garamond"/>
          <w:sz w:val="24"/>
          <w:szCs w:val="24"/>
        </w:rPr>
        <w:t>) Hissedarlar ve hisse nispetleri,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cc</w:t>
      </w:r>
      <w:proofErr w:type="spellEnd"/>
      <w:r w:rsidRPr="0075782B">
        <w:rPr>
          <w:rFonts w:ascii="Garamond" w:hAnsi="Garamond"/>
          <w:sz w:val="24"/>
          <w:szCs w:val="24"/>
        </w:rPr>
        <w:t>) Faaliyet konusu,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dd</w:t>
      </w:r>
      <w:proofErr w:type="spellEnd"/>
      <w:r w:rsidRPr="0075782B">
        <w:rPr>
          <w:rFonts w:ascii="Garamond" w:hAnsi="Garamond"/>
          <w:sz w:val="24"/>
          <w:szCs w:val="24"/>
        </w:rPr>
        <w:t>) İşyerlerinin adresleri,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ee</w:t>
      </w:r>
      <w:proofErr w:type="spellEnd"/>
      <w:r w:rsidRPr="0075782B">
        <w:rPr>
          <w:rFonts w:ascii="Garamond" w:hAnsi="Garamond"/>
          <w:sz w:val="24"/>
          <w:szCs w:val="24"/>
        </w:rPr>
        <w:t>) Özetlenmiş mali bilgiler (Bir önceki yıl),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Sermaye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İhtiyatlar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Vergi öncesi kar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Cirolar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ff</w:t>
      </w:r>
      <w:proofErr w:type="spellEnd"/>
      <w:r w:rsidRPr="0075782B">
        <w:rPr>
          <w:rFonts w:ascii="Garamond" w:hAnsi="Garamond"/>
          <w:sz w:val="24"/>
          <w:szCs w:val="24"/>
        </w:rPr>
        <w:t>) Organizasyon şeması,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b) Personel Durumu;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aa</w:t>
      </w:r>
      <w:proofErr w:type="spellEnd"/>
      <w:r w:rsidRPr="0075782B">
        <w:rPr>
          <w:rFonts w:ascii="Garamond" w:hAnsi="Garamond"/>
          <w:sz w:val="24"/>
          <w:szCs w:val="24"/>
        </w:rPr>
        <w:t>) Ödeme metodu,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bb</w:t>
      </w:r>
      <w:proofErr w:type="spellEnd"/>
      <w:r w:rsidRPr="0075782B">
        <w:rPr>
          <w:rFonts w:ascii="Garamond" w:hAnsi="Garamond"/>
          <w:sz w:val="24"/>
          <w:szCs w:val="24"/>
        </w:rPr>
        <w:t>) Yan ödemeler,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cc</w:t>
      </w:r>
      <w:proofErr w:type="spellEnd"/>
      <w:r w:rsidRPr="0075782B">
        <w:rPr>
          <w:rFonts w:ascii="Garamond" w:hAnsi="Garamond"/>
          <w:sz w:val="24"/>
          <w:szCs w:val="24"/>
        </w:rPr>
        <w:t>) Personel sayısı ve dağılımı,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c) Muhasebe </w:t>
      </w:r>
      <w:proofErr w:type="gramStart"/>
      <w:r w:rsidRPr="0075782B">
        <w:rPr>
          <w:rFonts w:ascii="Garamond" w:hAnsi="Garamond"/>
          <w:sz w:val="24"/>
          <w:szCs w:val="24"/>
        </w:rPr>
        <w:t>departmanı</w:t>
      </w:r>
      <w:proofErr w:type="gramEnd"/>
      <w:r w:rsidRPr="0075782B">
        <w:rPr>
          <w:rFonts w:ascii="Garamond" w:hAnsi="Garamond"/>
          <w:sz w:val="24"/>
          <w:szCs w:val="24"/>
        </w:rPr>
        <w:t>;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aa</w:t>
      </w:r>
      <w:proofErr w:type="spellEnd"/>
      <w:r w:rsidRPr="0075782B">
        <w:rPr>
          <w:rFonts w:ascii="Garamond" w:hAnsi="Garamond"/>
          <w:sz w:val="24"/>
          <w:szCs w:val="24"/>
        </w:rPr>
        <w:t>) çalışan muhasebe personel sayısı,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bb</w:t>
      </w:r>
      <w:proofErr w:type="spellEnd"/>
      <w:r w:rsidRPr="0075782B">
        <w:rPr>
          <w:rFonts w:ascii="Garamond" w:hAnsi="Garamond"/>
          <w:sz w:val="24"/>
          <w:szCs w:val="24"/>
        </w:rPr>
        <w:t>) Muhasebe organizasyon şeması,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cc</w:t>
      </w:r>
      <w:proofErr w:type="spellEnd"/>
      <w:r w:rsidRPr="0075782B">
        <w:rPr>
          <w:rFonts w:ascii="Garamond" w:hAnsi="Garamond"/>
          <w:sz w:val="24"/>
          <w:szCs w:val="24"/>
        </w:rPr>
        <w:t xml:space="preserve">) İdari ve muhasebe </w:t>
      </w:r>
      <w:proofErr w:type="gramStart"/>
      <w:r w:rsidRPr="0075782B">
        <w:rPr>
          <w:rFonts w:ascii="Garamond" w:hAnsi="Garamond"/>
          <w:sz w:val="24"/>
          <w:szCs w:val="24"/>
        </w:rPr>
        <w:t>prosedürleri</w:t>
      </w:r>
      <w:proofErr w:type="gramEnd"/>
      <w:r w:rsidRPr="0075782B">
        <w:rPr>
          <w:rFonts w:ascii="Garamond" w:hAnsi="Garamond"/>
          <w:sz w:val="24"/>
          <w:szCs w:val="24"/>
        </w:rPr>
        <w:t>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dd</w:t>
      </w:r>
      <w:proofErr w:type="spellEnd"/>
      <w:r w:rsidRPr="0075782B">
        <w:rPr>
          <w:rFonts w:ascii="Garamond" w:hAnsi="Garamond"/>
          <w:sz w:val="24"/>
          <w:szCs w:val="24"/>
        </w:rPr>
        <w:t>) Hesap planı,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ee</w:t>
      </w:r>
      <w:proofErr w:type="spellEnd"/>
      <w:r w:rsidRPr="0075782B">
        <w:rPr>
          <w:rFonts w:ascii="Garamond" w:hAnsi="Garamond"/>
          <w:sz w:val="24"/>
          <w:szCs w:val="24"/>
        </w:rPr>
        <w:t>) Muhasebe uygulama araçlarının tespiti (elle yazım veya bi</w:t>
      </w:r>
      <w:r w:rsidRPr="0075782B">
        <w:rPr>
          <w:rFonts w:ascii="Garamond" w:hAnsi="Garamond"/>
          <w:sz w:val="24"/>
          <w:szCs w:val="24"/>
        </w:rPr>
        <w:t>l</w:t>
      </w:r>
      <w:r w:rsidRPr="0075782B">
        <w:rPr>
          <w:rFonts w:ascii="Garamond" w:hAnsi="Garamond"/>
          <w:sz w:val="24"/>
          <w:szCs w:val="24"/>
        </w:rPr>
        <w:t>gisayar),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ff</w:t>
      </w:r>
      <w:proofErr w:type="spellEnd"/>
      <w:r w:rsidRPr="0075782B">
        <w:rPr>
          <w:rFonts w:ascii="Garamond" w:hAnsi="Garamond"/>
          <w:sz w:val="24"/>
          <w:szCs w:val="24"/>
        </w:rPr>
        <w:t>) Yönetime verilen raporlar,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gg</w:t>
      </w:r>
      <w:proofErr w:type="spellEnd"/>
      <w:r w:rsidRPr="0075782B">
        <w:rPr>
          <w:rFonts w:ascii="Garamond" w:hAnsi="Garamond"/>
          <w:sz w:val="24"/>
          <w:szCs w:val="24"/>
        </w:rPr>
        <w:t>) İç kontrol organizasyonunun durumu.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d) Satışlar;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aa</w:t>
      </w:r>
      <w:proofErr w:type="spellEnd"/>
      <w:r w:rsidRPr="0075782B">
        <w:rPr>
          <w:rFonts w:ascii="Garamond" w:hAnsi="Garamond"/>
          <w:sz w:val="24"/>
          <w:szCs w:val="24"/>
        </w:rPr>
        <w:t>) Satış cirosunun mamullere göre dağılımı,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bb</w:t>
      </w:r>
      <w:proofErr w:type="spellEnd"/>
      <w:r w:rsidRPr="0075782B">
        <w:rPr>
          <w:rFonts w:ascii="Garamond" w:hAnsi="Garamond"/>
          <w:sz w:val="24"/>
          <w:szCs w:val="24"/>
        </w:rPr>
        <w:t xml:space="preserve">) Satış ve tahsil </w:t>
      </w:r>
      <w:proofErr w:type="spellStart"/>
      <w:r w:rsidRPr="0075782B">
        <w:rPr>
          <w:rFonts w:ascii="Garamond" w:hAnsi="Garamond"/>
          <w:sz w:val="24"/>
          <w:szCs w:val="24"/>
        </w:rPr>
        <w:t>metodları</w:t>
      </w:r>
      <w:proofErr w:type="spellEnd"/>
      <w:r w:rsidRPr="0075782B">
        <w:rPr>
          <w:rFonts w:ascii="Garamond" w:hAnsi="Garamond"/>
          <w:sz w:val="24"/>
          <w:szCs w:val="24"/>
        </w:rPr>
        <w:t>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cc</w:t>
      </w:r>
      <w:proofErr w:type="spellEnd"/>
      <w:r w:rsidRPr="0075782B">
        <w:rPr>
          <w:rFonts w:ascii="Garamond" w:hAnsi="Garamond"/>
          <w:sz w:val="24"/>
          <w:szCs w:val="24"/>
        </w:rPr>
        <w:t>) Satış sözleşmeleri ile ihracat dosyalarının düzeni,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dd</w:t>
      </w:r>
      <w:proofErr w:type="spellEnd"/>
      <w:r w:rsidRPr="0075782B">
        <w:rPr>
          <w:rFonts w:ascii="Garamond" w:hAnsi="Garamond"/>
          <w:sz w:val="24"/>
          <w:szCs w:val="24"/>
        </w:rPr>
        <w:t>) Ortalama müşteri sayısı,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ee</w:t>
      </w:r>
      <w:proofErr w:type="spellEnd"/>
      <w:r w:rsidRPr="0075782B">
        <w:rPr>
          <w:rFonts w:ascii="Garamond" w:hAnsi="Garamond"/>
          <w:sz w:val="24"/>
          <w:szCs w:val="24"/>
        </w:rPr>
        <w:t xml:space="preserve">) Kendi grubuna </w:t>
      </w:r>
      <w:proofErr w:type="gramStart"/>
      <w:r w:rsidRPr="0075782B">
        <w:rPr>
          <w:rFonts w:ascii="Garamond" w:hAnsi="Garamond"/>
          <w:sz w:val="24"/>
          <w:szCs w:val="24"/>
        </w:rPr>
        <w:t>dahil</w:t>
      </w:r>
      <w:proofErr w:type="gramEnd"/>
      <w:r w:rsidRPr="0075782B">
        <w:rPr>
          <w:rFonts w:ascii="Garamond" w:hAnsi="Garamond"/>
          <w:sz w:val="24"/>
          <w:szCs w:val="24"/>
        </w:rPr>
        <w:t xml:space="preserve"> şirketlere satışlar,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e) Satın alma;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aa</w:t>
      </w:r>
      <w:proofErr w:type="spellEnd"/>
      <w:r w:rsidRPr="0075782B">
        <w:rPr>
          <w:rFonts w:ascii="Garamond" w:hAnsi="Garamond"/>
          <w:sz w:val="24"/>
          <w:szCs w:val="24"/>
        </w:rPr>
        <w:t>) Yıllık satın almanın parasal değeri,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lastRenderedPageBreak/>
        <w:t>bb</w:t>
      </w:r>
      <w:proofErr w:type="spellEnd"/>
      <w:r w:rsidRPr="0075782B">
        <w:rPr>
          <w:rFonts w:ascii="Garamond" w:hAnsi="Garamond"/>
          <w:sz w:val="24"/>
          <w:szCs w:val="24"/>
        </w:rPr>
        <w:t>) Satıcıların adet olarak miktarı,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cc</w:t>
      </w:r>
      <w:proofErr w:type="spellEnd"/>
      <w:r w:rsidRPr="0075782B">
        <w:rPr>
          <w:rFonts w:ascii="Garamond" w:hAnsi="Garamond"/>
          <w:sz w:val="24"/>
          <w:szCs w:val="24"/>
        </w:rPr>
        <w:t xml:space="preserve">) Satın alma </w:t>
      </w:r>
      <w:proofErr w:type="gramStart"/>
      <w:r w:rsidRPr="0075782B">
        <w:rPr>
          <w:rFonts w:ascii="Garamond" w:hAnsi="Garamond"/>
          <w:sz w:val="24"/>
          <w:szCs w:val="24"/>
        </w:rPr>
        <w:t>departmanının</w:t>
      </w:r>
      <w:proofErr w:type="gramEnd"/>
      <w:r w:rsidRPr="0075782B">
        <w:rPr>
          <w:rFonts w:ascii="Garamond" w:hAnsi="Garamond"/>
          <w:sz w:val="24"/>
          <w:szCs w:val="24"/>
        </w:rPr>
        <w:t xml:space="preserve"> çalışma usulü,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dd</w:t>
      </w:r>
      <w:proofErr w:type="spellEnd"/>
      <w:r w:rsidRPr="0075782B">
        <w:rPr>
          <w:rFonts w:ascii="Garamond" w:hAnsi="Garamond"/>
          <w:sz w:val="24"/>
          <w:szCs w:val="24"/>
        </w:rPr>
        <w:t>) İthalat dosyalarının düzeni,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ee</w:t>
      </w:r>
      <w:proofErr w:type="spellEnd"/>
      <w:r w:rsidRPr="0075782B">
        <w:rPr>
          <w:rFonts w:ascii="Garamond" w:hAnsi="Garamond"/>
          <w:sz w:val="24"/>
          <w:szCs w:val="24"/>
        </w:rPr>
        <w:t xml:space="preserve">) Kendi grubuna </w:t>
      </w:r>
      <w:proofErr w:type="gramStart"/>
      <w:r w:rsidRPr="0075782B">
        <w:rPr>
          <w:rFonts w:ascii="Garamond" w:hAnsi="Garamond"/>
          <w:sz w:val="24"/>
          <w:szCs w:val="24"/>
        </w:rPr>
        <w:t>dahil</w:t>
      </w:r>
      <w:proofErr w:type="gramEnd"/>
      <w:r w:rsidRPr="0075782B">
        <w:rPr>
          <w:rFonts w:ascii="Garamond" w:hAnsi="Garamond"/>
          <w:sz w:val="24"/>
          <w:szCs w:val="24"/>
        </w:rPr>
        <w:t xml:space="preserve"> şirketlerden satın almalar,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f) Envanter;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aa</w:t>
      </w:r>
      <w:proofErr w:type="spellEnd"/>
      <w:r w:rsidRPr="0075782B">
        <w:rPr>
          <w:rFonts w:ascii="Garamond" w:hAnsi="Garamond"/>
          <w:sz w:val="24"/>
          <w:szCs w:val="24"/>
        </w:rPr>
        <w:t>) Envanter sayımı metodu,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bb</w:t>
      </w:r>
      <w:proofErr w:type="spellEnd"/>
      <w:r w:rsidRPr="0075782B">
        <w:rPr>
          <w:rFonts w:ascii="Garamond" w:hAnsi="Garamond"/>
          <w:sz w:val="24"/>
          <w:szCs w:val="24"/>
        </w:rPr>
        <w:t>) Fiziki sayımın süresi,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cc</w:t>
      </w:r>
      <w:proofErr w:type="spellEnd"/>
      <w:r w:rsidRPr="0075782B">
        <w:rPr>
          <w:rFonts w:ascii="Garamond" w:hAnsi="Garamond"/>
          <w:sz w:val="24"/>
          <w:szCs w:val="24"/>
        </w:rPr>
        <w:t>) Fiziki sayımın denetimi,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g) Üretim faaliyetlerinin muhteviyatı.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h) Maliyet sisteminin saptanması.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i) Sabit kıymetlerin durumu;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aa</w:t>
      </w:r>
      <w:proofErr w:type="spellEnd"/>
      <w:r w:rsidRPr="0075782B">
        <w:rPr>
          <w:rFonts w:ascii="Garamond" w:hAnsi="Garamond"/>
          <w:sz w:val="24"/>
          <w:szCs w:val="24"/>
        </w:rPr>
        <w:t>) Yıllara göre dağılımı,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bb</w:t>
      </w:r>
      <w:proofErr w:type="spellEnd"/>
      <w:r w:rsidRPr="0075782B">
        <w:rPr>
          <w:rFonts w:ascii="Garamond" w:hAnsi="Garamond"/>
          <w:sz w:val="24"/>
          <w:szCs w:val="24"/>
        </w:rPr>
        <w:t>) Değer kayıpları,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cc</w:t>
      </w:r>
      <w:proofErr w:type="spellEnd"/>
      <w:r w:rsidRPr="0075782B">
        <w:rPr>
          <w:rFonts w:ascii="Garamond" w:hAnsi="Garamond"/>
          <w:sz w:val="24"/>
          <w:szCs w:val="24"/>
        </w:rPr>
        <w:t>) Sayımların kontrolü,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j) Şirket borç ve alacaklarının durumu.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k) Vergi idaresi ve diğer resmi kuruluşlarla ilişkileri.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1) Son iki yıl bilanço ve </w:t>
      </w:r>
      <w:proofErr w:type="spellStart"/>
      <w:r w:rsidRPr="0075782B">
        <w:rPr>
          <w:rFonts w:ascii="Garamond" w:hAnsi="Garamond"/>
          <w:sz w:val="24"/>
          <w:szCs w:val="24"/>
        </w:rPr>
        <w:t>kşr</w:t>
      </w:r>
      <w:proofErr w:type="spellEnd"/>
      <w:r w:rsidRPr="0075782B">
        <w:rPr>
          <w:rFonts w:ascii="Garamond" w:hAnsi="Garamond"/>
          <w:sz w:val="24"/>
          <w:szCs w:val="24"/>
        </w:rPr>
        <w:t>/zarar tablolarının fotokopileri.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m) Özel bilgiler.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Meslek mensupları yukarıda belirtilen bilgilerin ışığında denetim ücretini, denetiminin kapsamı ve planlamasını tespit ederler.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Denetimin Planlaması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53 -</w:t>
      </w:r>
      <w:r w:rsidRPr="0075782B">
        <w:rPr>
          <w:rFonts w:ascii="Garamond" w:hAnsi="Garamond"/>
          <w:sz w:val="24"/>
          <w:szCs w:val="24"/>
        </w:rPr>
        <w:t xml:space="preserve"> 52 </w:t>
      </w:r>
      <w:proofErr w:type="spellStart"/>
      <w:r w:rsidRPr="0075782B">
        <w:rPr>
          <w:rFonts w:ascii="Garamond" w:hAnsi="Garamond"/>
          <w:sz w:val="24"/>
          <w:szCs w:val="24"/>
        </w:rPr>
        <w:t>nci</w:t>
      </w:r>
      <w:proofErr w:type="spellEnd"/>
      <w:r w:rsidRPr="0075782B">
        <w:rPr>
          <w:rFonts w:ascii="Garamond" w:hAnsi="Garamond"/>
          <w:sz w:val="24"/>
          <w:szCs w:val="24"/>
        </w:rPr>
        <w:t xml:space="preserve"> maddede belirlenen hususlar bu değe</w:t>
      </w:r>
      <w:r w:rsidRPr="0075782B">
        <w:rPr>
          <w:rFonts w:ascii="Garamond" w:hAnsi="Garamond"/>
          <w:sz w:val="24"/>
          <w:szCs w:val="24"/>
        </w:rPr>
        <w:t>r</w:t>
      </w:r>
      <w:r w:rsidRPr="0075782B">
        <w:rPr>
          <w:rFonts w:ascii="Garamond" w:hAnsi="Garamond"/>
          <w:sz w:val="24"/>
          <w:szCs w:val="24"/>
        </w:rPr>
        <w:t>lendirmede dikkate alınarak planlama yapılır. Denetimin zaman sürecini, denetimde görevlendirilecek eleman sayısını ve iş bölümünü, iç kontrol organ</w:t>
      </w:r>
      <w:r w:rsidRPr="0075782B">
        <w:rPr>
          <w:rFonts w:ascii="Garamond" w:hAnsi="Garamond"/>
          <w:sz w:val="24"/>
          <w:szCs w:val="24"/>
        </w:rPr>
        <w:t>i</w:t>
      </w:r>
      <w:r w:rsidRPr="0075782B">
        <w:rPr>
          <w:rFonts w:ascii="Garamond" w:hAnsi="Garamond"/>
          <w:sz w:val="24"/>
          <w:szCs w:val="24"/>
        </w:rPr>
        <w:t>zasyonundan yararlanıp yararlanılmayacağını, deneti</w:t>
      </w:r>
      <w:r w:rsidRPr="0075782B">
        <w:rPr>
          <w:rFonts w:ascii="Garamond" w:hAnsi="Garamond"/>
          <w:sz w:val="24"/>
          <w:szCs w:val="24"/>
        </w:rPr>
        <w:t>m</w:t>
      </w:r>
      <w:r w:rsidRPr="0075782B">
        <w:rPr>
          <w:rFonts w:ascii="Garamond" w:hAnsi="Garamond"/>
          <w:sz w:val="24"/>
          <w:szCs w:val="24"/>
        </w:rPr>
        <w:t>de ağırlık verilecek hususları içeren yazılı bir denetleme programı yetkili meslek mensubu tarafı</w:t>
      </w:r>
      <w:r w:rsidRPr="0075782B">
        <w:rPr>
          <w:rFonts w:ascii="Garamond" w:hAnsi="Garamond"/>
          <w:sz w:val="24"/>
          <w:szCs w:val="24"/>
        </w:rPr>
        <w:t>n</w:t>
      </w:r>
      <w:r w:rsidRPr="0075782B">
        <w:rPr>
          <w:rFonts w:ascii="Garamond" w:hAnsi="Garamond"/>
          <w:sz w:val="24"/>
          <w:szCs w:val="24"/>
        </w:rPr>
        <w:t>dan hazırlanır ve çalışma dosyası açılarak denetime başl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nır.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Denetim Kontrolü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54 -</w:t>
      </w:r>
      <w:r w:rsidRPr="0075782B">
        <w:rPr>
          <w:rFonts w:ascii="Garamond" w:hAnsi="Garamond"/>
          <w:sz w:val="24"/>
          <w:szCs w:val="24"/>
        </w:rPr>
        <w:t xml:space="preserve"> Meslek mensupları denetimin her safhasında planlama ve kontrolü etkin ve yeterli şekilde yerine getirmel</w:t>
      </w:r>
      <w:r w:rsidRPr="0075782B">
        <w:rPr>
          <w:rFonts w:ascii="Garamond" w:hAnsi="Garamond"/>
          <w:sz w:val="24"/>
          <w:szCs w:val="24"/>
        </w:rPr>
        <w:t>i</w:t>
      </w:r>
      <w:r w:rsidRPr="0075782B">
        <w:rPr>
          <w:rFonts w:ascii="Garamond" w:hAnsi="Garamond"/>
          <w:sz w:val="24"/>
          <w:szCs w:val="24"/>
        </w:rPr>
        <w:t>dirler. Denetim faaliyetinde görev alan elemanların çalışmaların yönlend</w:t>
      </w:r>
      <w:r w:rsidRPr="0075782B">
        <w:rPr>
          <w:rFonts w:ascii="Garamond" w:hAnsi="Garamond"/>
          <w:sz w:val="24"/>
          <w:szCs w:val="24"/>
        </w:rPr>
        <w:t>i</w:t>
      </w:r>
      <w:r w:rsidRPr="0075782B">
        <w:rPr>
          <w:rFonts w:ascii="Garamond" w:hAnsi="Garamond"/>
          <w:sz w:val="24"/>
          <w:szCs w:val="24"/>
        </w:rPr>
        <w:t>rilmesi ve denetimin amacına uygun bitirilmesi, denetim sorumluluğunu üstlenen meslek mensubunun görev</w:t>
      </w:r>
      <w:r w:rsidRPr="0075782B">
        <w:rPr>
          <w:rFonts w:ascii="Garamond" w:hAnsi="Garamond"/>
          <w:sz w:val="24"/>
          <w:szCs w:val="24"/>
        </w:rPr>
        <w:t>i</w:t>
      </w:r>
      <w:r w:rsidRPr="0075782B">
        <w:rPr>
          <w:rFonts w:ascii="Garamond" w:hAnsi="Garamond"/>
          <w:sz w:val="24"/>
          <w:szCs w:val="24"/>
        </w:rPr>
        <w:t>dir.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Bilgi ve Belgelerin Toplanması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55 -</w:t>
      </w:r>
      <w:r w:rsidRPr="0075782B">
        <w:rPr>
          <w:rFonts w:ascii="Garamond" w:hAnsi="Garamond"/>
          <w:sz w:val="24"/>
          <w:szCs w:val="24"/>
        </w:rPr>
        <w:t xml:space="preserve"> Meslek mensubu, kurum ve kuruluşların mali tabl</w:t>
      </w:r>
      <w:r w:rsidRPr="0075782B">
        <w:rPr>
          <w:rFonts w:ascii="Garamond" w:hAnsi="Garamond"/>
          <w:sz w:val="24"/>
          <w:szCs w:val="24"/>
        </w:rPr>
        <w:t>o</w:t>
      </w:r>
      <w:r w:rsidRPr="0075782B">
        <w:rPr>
          <w:rFonts w:ascii="Garamond" w:hAnsi="Garamond"/>
          <w:sz w:val="24"/>
          <w:szCs w:val="24"/>
        </w:rPr>
        <w:t xml:space="preserve">larında yer alan; varlık, kaynak, gelir ve giderlerinin gerçeği yansıtıp yansıtmadığının </w:t>
      </w:r>
      <w:r w:rsidRPr="0075782B">
        <w:rPr>
          <w:rFonts w:ascii="Garamond" w:hAnsi="Garamond"/>
          <w:sz w:val="24"/>
          <w:szCs w:val="24"/>
        </w:rPr>
        <w:lastRenderedPageBreak/>
        <w:t>ve kayıtlara doğru geçirilip geç</w:t>
      </w:r>
      <w:r w:rsidRPr="0075782B">
        <w:rPr>
          <w:rFonts w:ascii="Garamond" w:hAnsi="Garamond"/>
          <w:sz w:val="24"/>
          <w:szCs w:val="24"/>
        </w:rPr>
        <w:t>i</w:t>
      </w:r>
      <w:r w:rsidRPr="0075782B">
        <w:rPr>
          <w:rFonts w:ascii="Garamond" w:hAnsi="Garamond"/>
          <w:sz w:val="24"/>
          <w:szCs w:val="24"/>
        </w:rPr>
        <w:t>rilmediğinin tespiti için gerekli bilgi ve belgeleri topl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mak ve değerlendirmek amacı ile aşağıdaki çalışmaları yerine getirm</w:t>
      </w:r>
      <w:r w:rsidRPr="0075782B">
        <w:rPr>
          <w:rFonts w:ascii="Garamond" w:hAnsi="Garamond"/>
          <w:sz w:val="24"/>
          <w:szCs w:val="24"/>
        </w:rPr>
        <w:t>e</w:t>
      </w:r>
      <w:r w:rsidRPr="0075782B">
        <w:rPr>
          <w:rFonts w:ascii="Garamond" w:hAnsi="Garamond"/>
          <w:sz w:val="24"/>
          <w:szCs w:val="24"/>
        </w:rPr>
        <w:t>lidir.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a) Muhasebe denetimi;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aa</w:t>
      </w:r>
      <w:proofErr w:type="spellEnd"/>
      <w:r w:rsidRPr="0075782B">
        <w:rPr>
          <w:rFonts w:ascii="Garamond" w:hAnsi="Garamond"/>
          <w:sz w:val="24"/>
          <w:szCs w:val="24"/>
        </w:rPr>
        <w:t>) Muhasebede kayıt ve matematiksel hataların tespiti,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bb</w:t>
      </w:r>
      <w:proofErr w:type="spellEnd"/>
      <w:r w:rsidRPr="0075782B">
        <w:rPr>
          <w:rFonts w:ascii="Garamond" w:hAnsi="Garamond"/>
          <w:sz w:val="24"/>
          <w:szCs w:val="24"/>
        </w:rPr>
        <w:t>) Muhasebe hesaplarında hata ve hilelerin tespiti,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cc</w:t>
      </w:r>
      <w:proofErr w:type="spellEnd"/>
      <w:r w:rsidRPr="0075782B">
        <w:rPr>
          <w:rFonts w:ascii="Garamond" w:hAnsi="Garamond"/>
          <w:sz w:val="24"/>
          <w:szCs w:val="24"/>
        </w:rPr>
        <w:t>) Muhasebe hesaplarına intikal etmeyen kayıt dışı işle</w:t>
      </w:r>
      <w:r w:rsidRPr="0075782B">
        <w:rPr>
          <w:rFonts w:ascii="Garamond" w:hAnsi="Garamond"/>
          <w:sz w:val="24"/>
          <w:szCs w:val="24"/>
        </w:rPr>
        <w:t>m</w:t>
      </w:r>
      <w:r w:rsidRPr="0075782B">
        <w:rPr>
          <w:rFonts w:ascii="Garamond" w:hAnsi="Garamond"/>
          <w:sz w:val="24"/>
          <w:szCs w:val="24"/>
        </w:rPr>
        <w:t>lerin tespiti,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dd</w:t>
      </w:r>
      <w:proofErr w:type="spellEnd"/>
      <w:r w:rsidRPr="0075782B">
        <w:rPr>
          <w:rFonts w:ascii="Garamond" w:hAnsi="Garamond"/>
          <w:sz w:val="24"/>
          <w:szCs w:val="24"/>
        </w:rPr>
        <w:t>) Muhasebe kayıtlarının genel kabul görmüş muhasebe pre</w:t>
      </w:r>
      <w:r w:rsidRPr="0075782B">
        <w:rPr>
          <w:rFonts w:ascii="Garamond" w:hAnsi="Garamond"/>
          <w:sz w:val="24"/>
          <w:szCs w:val="24"/>
        </w:rPr>
        <w:t>n</w:t>
      </w:r>
      <w:r w:rsidRPr="0075782B">
        <w:rPr>
          <w:rFonts w:ascii="Garamond" w:hAnsi="Garamond"/>
          <w:sz w:val="24"/>
          <w:szCs w:val="24"/>
        </w:rPr>
        <w:t>sipleri ile mevzuata uygunluğunun tespiti,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ee</w:t>
      </w:r>
      <w:proofErr w:type="spellEnd"/>
      <w:r w:rsidRPr="0075782B">
        <w:rPr>
          <w:rFonts w:ascii="Garamond" w:hAnsi="Garamond"/>
          <w:sz w:val="24"/>
          <w:szCs w:val="24"/>
        </w:rPr>
        <w:t>) Muhasebe yöntem ve politikalarının geçmiş yıllar ile mukayesesi ve değişikliklerin nedeninin araştırılması.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b) Bilanço denetimi;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aa</w:t>
      </w:r>
      <w:proofErr w:type="spellEnd"/>
      <w:r w:rsidRPr="0075782B">
        <w:rPr>
          <w:rFonts w:ascii="Garamond" w:hAnsi="Garamond"/>
          <w:sz w:val="24"/>
          <w:szCs w:val="24"/>
        </w:rPr>
        <w:t>) Aktif ve pasif hesapların denetimi,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bb</w:t>
      </w:r>
      <w:proofErr w:type="spellEnd"/>
      <w:r w:rsidRPr="0075782B">
        <w:rPr>
          <w:rFonts w:ascii="Garamond" w:hAnsi="Garamond"/>
          <w:sz w:val="24"/>
          <w:szCs w:val="24"/>
        </w:rPr>
        <w:t xml:space="preserve">) Dönem içi mizanlar ile hesapların bilançoya </w:t>
      </w:r>
      <w:proofErr w:type="spellStart"/>
      <w:r w:rsidRPr="0075782B">
        <w:rPr>
          <w:rFonts w:ascii="Garamond" w:hAnsi="Garamond"/>
          <w:sz w:val="24"/>
          <w:szCs w:val="24"/>
        </w:rPr>
        <w:t>doğyu</w:t>
      </w:r>
      <w:proofErr w:type="spellEnd"/>
      <w:r w:rsidRPr="0075782B">
        <w:rPr>
          <w:rFonts w:ascii="Garamond" w:hAnsi="Garamond"/>
          <w:sz w:val="24"/>
          <w:szCs w:val="24"/>
        </w:rPr>
        <w:t xml:space="preserve"> yansıtılıp yans</w:t>
      </w:r>
      <w:r w:rsidRPr="0075782B">
        <w:rPr>
          <w:rFonts w:ascii="Garamond" w:hAnsi="Garamond"/>
          <w:sz w:val="24"/>
          <w:szCs w:val="24"/>
        </w:rPr>
        <w:t>ı</w:t>
      </w:r>
      <w:r w:rsidRPr="0075782B">
        <w:rPr>
          <w:rFonts w:ascii="Garamond" w:hAnsi="Garamond"/>
          <w:sz w:val="24"/>
          <w:szCs w:val="24"/>
        </w:rPr>
        <w:t>tılmadığının kontrolü,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cc</w:t>
      </w:r>
      <w:proofErr w:type="spellEnd"/>
      <w:r w:rsidRPr="0075782B">
        <w:rPr>
          <w:rFonts w:ascii="Garamond" w:hAnsi="Garamond"/>
          <w:sz w:val="24"/>
          <w:szCs w:val="24"/>
        </w:rPr>
        <w:t>) Bilanço gününden önce meydana gelen ve sonradan tespit edilen i</w:t>
      </w:r>
      <w:r w:rsidRPr="0075782B">
        <w:rPr>
          <w:rFonts w:ascii="Garamond" w:hAnsi="Garamond"/>
          <w:sz w:val="24"/>
          <w:szCs w:val="24"/>
        </w:rPr>
        <w:t>ş</w:t>
      </w:r>
      <w:r w:rsidRPr="0075782B">
        <w:rPr>
          <w:rFonts w:ascii="Garamond" w:hAnsi="Garamond"/>
          <w:sz w:val="24"/>
          <w:szCs w:val="24"/>
        </w:rPr>
        <w:t>lemlere ait kayıtların kontrolü,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dd</w:t>
      </w:r>
      <w:proofErr w:type="spellEnd"/>
      <w:r w:rsidRPr="0075782B">
        <w:rPr>
          <w:rFonts w:ascii="Garamond" w:hAnsi="Garamond"/>
          <w:sz w:val="24"/>
          <w:szCs w:val="24"/>
        </w:rPr>
        <w:t>) Envanter işlemlerinin yapılması ve kontrolü,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ee</w:t>
      </w:r>
      <w:proofErr w:type="spellEnd"/>
      <w:r w:rsidRPr="0075782B">
        <w:rPr>
          <w:rFonts w:ascii="Garamond" w:hAnsi="Garamond"/>
          <w:sz w:val="24"/>
          <w:szCs w:val="24"/>
        </w:rPr>
        <w:t>) Kapanış kayıtlarının kontrolü.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c) Gelir tablosunun denetimi;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aa</w:t>
      </w:r>
      <w:proofErr w:type="spellEnd"/>
      <w:r w:rsidRPr="0075782B">
        <w:rPr>
          <w:rFonts w:ascii="Garamond" w:hAnsi="Garamond"/>
          <w:sz w:val="24"/>
          <w:szCs w:val="24"/>
        </w:rPr>
        <w:t xml:space="preserve">) </w:t>
      </w:r>
      <w:proofErr w:type="gramStart"/>
      <w:r w:rsidRPr="0075782B">
        <w:rPr>
          <w:rFonts w:ascii="Garamond" w:hAnsi="Garamond"/>
          <w:sz w:val="24"/>
          <w:szCs w:val="24"/>
        </w:rPr>
        <w:t>Hasılat</w:t>
      </w:r>
      <w:proofErr w:type="gramEnd"/>
      <w:r w:rsidRPr="0075782B">
        <w:rPr>
          <w:rFonts w:ascii="Garamond" w:hAnsi="Garamond"/>
          <w:sz w:val="24"/>
          <w:szCs w:val="24"/>
        </w:rPr>
        <w:t xml:space="preserve"> ve maliyet hesapları ile randıman ve firelerin kontr</w:t>
      </w:r>
      <w:r w:rsidRPr="0075782B">
        <w:rPr>
          <w:rFonts w:ascii="Garamond" w:hAnsi="Garamond"/>
          <w:sz w:val="24"/>
          <w:szCs w:val="24"/>
        </w:rPr>
        <w:t>o</w:t>
      </w:r>
      <w:r w:rsidRPr="0075782B">
        <w:rPr>
          <w:rFonts w:ascii="Garamond" w:hAnsi="Garamond"/>
          <w:sz w:val="24"/>
          <w:szCs w:val="24"/>
        </w:rPr>
        <w:t>lü,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bb</w:t>
      </w:r>
      <w:proofErr w:type="spellEnd"/>
      <w:r w:rsidRPr="0075782B">
        <w:rPr>
          <w:rFonts w:ascii="Garamond" w:hAnsi="Garamond"/>
          <w:sz w:val="24"/>
          <w:szCs w:val="24"/>
        </w:rPr>
        <w:t>) Gelirlerle bu gelirlerin elde edilmesinde yapılan giderlerin karşılaşt</w:t>
      </w:r>
      <w:r w:rsidRPr="0075782B">
        <w:rPr>
          <w:rFonts w:ascii="Garamond" w:hAnsi="Garamond"/>
          <w:sz w:val="24"/>
          <w:szCs w:val="24"/>
        </w:rPr>
        <w:t>ı</w:t>
      </w:r>
      <w:r w:rsidRPr="0075782B">
        <w:rPr>
          <w:rFonts w:ascii="Garamond" w:hAnsi="Garamond"/>
          <w:sz w:val="24"/>
          <w:szCs w:val="24"/>
        </w:rPr>
        <w:t>rılması,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cc</w:t>
      </w:r>
      <w:proofErr w:type="spellEnd"/>
      <w:r w:rsidRPr="0075782B">
        <w:rPr>
          <w:rFonts w:ascii="Garamond" w:hAnsi="Garamond"/>
          <w:sz w:val="24"/>
          <w:szCs w:val="24"/>
        </w:rPr>
        <w:t>) Gelir ve gider hesaplarının ilgili mevzuata uygunluğ</w:t>
      </w:r>
      <w:r w:rsidRPr="0075782B">
        <w:rPr>
          <w:rFonts w:ascii="Garamond" w:hAnsi="Garamond"/>
          <w:sz w:val="24"/>
          <w:szCs w:val="24"/>
        </w:rPr>
        <w:t>u</w:t>
      </w:r>
      <w:r w:rsidRPr="0075782B">
        <w:rPr>
          <w:rFonts w:ascii="Garamond" w:hAnsi="Garamond"/>
          <w:sz w:val="24"/>
          <w:szCs w:val="24"/>
        </w:rPr>
        <w:t>nun kontrolü.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d) Vergi Denetimi;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aa</w:t>
      </w:r>
      <w:proofErr w:type="spellEnd"/>
      <w:r w:rsidRPr="0075782B">
        <w:rPr>
          <w:rFonts w:ascii="Garamond" w:hAnsi="Garamond"/>
          <w:sz w:val="24"/>
          <w:szCs w:val="24"/>
        </w:rPr>
        <w:t>) Muhasebe belgelerinin mevzuata uygunluğu,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bb</w:t>
      </w:r>
      <w:proofErr w:type="spellEnd"/>
      <w:r w:rsidRPr="0075782B">
        <w:rPr>
          <w:rFonts w:ascii="Garamond" w:hAnsi="Garamond"/>
          <w:sz w:val="24"/>
          <w:szCs w:val="24"/>
        </w:rPr>
        <w:t>) Muhasebe defterleri ve kayıtlarının mevzuata uygunl</w:t>
      </w:r>
      <w:r w:rsidRPr="0075782B">
        <w:rPr>
          <w:rFonts w:ascii="Garamond" w:hAnsi="Garamond"/>
          <w:sz w:val="24"/>
          <w:szCs w:val="24"/>
        </w:rPr>
        <w:t>u</w:t>
      </w:r>
      <w:r w:rsidRPr="0075782B">
        <w:rPr>
          <w:rFonts w:ascii="Garamond" w:hAnsi="Garamond"/>
          <w:sz w:val="24"/>
          <w:szCs w:val="24"/>
        </w:rPr>
        <w:t>ğu,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cc</w:t>
      </w:r>
      <w:proofErr w:type="spellEnd"/>
      <w:r w:rsidRPr="0075782B">
        <w:rPr>
          <w:rFonts w:ascii="Garamond" w:hAnsi="Garamond"/>
          <w:sz w:val="24"/>
          <w:szCs w:val="24"/>
        </w:rPr>
        <w:t>) Muhasebe kayıtlarına geçmeyen işlemlerin ve belgel</w:t>
      </w:r>
      <w:r w:rsidRPr="0075782B">
        <w:rPr>
          <w:rFonts w:ascii="Garamond" w:hAnsi="Garamond"/>
          <w:sz w:val="24"/>
          <w:szCs w:val="24"/>
        </w:rPr>
        <w:t>e</w:t>
      </w:r>
      <w:r w:rsidRPr="0075782B">
        <w:rPr>
          <w:rFonts w:ascii="Garamond" w:hAnsi="Garamond"/>
          <w:sz w:val="24"/>
          <w:szCs w:val="24"/>
        </w:rPr>
        <w:t>rin tespiti,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dd</w:t>
      </w:r>
      <w:proofErr w:type="spellEnd"/>
      <w:r w:rsidRPr="0075782B">
        <w:rPr>
          <w:rFonts w:ascii="Garamond" w:hAnsi="Garamond"/>
          <w:sz w:val="24"/>
          <w:szCs w:val="24"/>
        </w:rPr>
        <w:t>) Aktif ve pasif hesapların değerlemelerinin mevzuata uygu</w:t>
      </w:r>
      <w:r w:rsidRPr="0075782B">
        <w:rPr>
          <w:rFonts w:ascii="Garamond" w:hAnsi="Garamond"/>
          <w:sz w:val="24"/>
          <w:szCs w:val="24"/>
        </w:rPr>
        <w:t>n</w:t>
      </w:r>
      <w:r w:rsidRPr="0075782B">
        <w:rPr>
          <w:rFonts w:ascii="Garamond" w:hAnsi="Garamond"/>
          <w:sz w:val="24"/>
          <w:szCs w:val="24"/>
        </w:rPr>
        <w:t>luğu,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ee</w:t>
      </w:r>
      <w:proofErr w:type="spellEnd"/>
      <w:r w:rsidRPr="0075782B">
        <w:rPr>
          <w:rFonts w:ascii="Garamond" w:hAnsi="Garamond"/>
          <w:sz w:val="24"/>
          <w:szCs w:val="24"/>
        </w:rPr>
        <w:t>) Alış, satış, dış ticaret, gelir ve giderlerde hata ve hilel</w:t>
      </w:r>
      <w:r w:rsidRPr="0075782B">
        <w:rPr>
          <w:rFonts w:ascii="Garamond" w:hAnsi="Garamond"/>
          <w:sz w:val="24"/>
          <w:szCs w:val="24"/>
        </w:rPr>
        <w:t>e</w:t>
      </w:r>
      <w:r w:rsidRPr="0075782B">
        <w:rPr>
          <w:rFonts w:ascii="Garamond" w:hAnsi="Garamond"/>
          <w:sz w:val="24"/>
          <w:szCs w:val="24"/>
        </w:rPr>
        <w:t>rin tespiti,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ff</w:t>
      </w:r>
      <w:proofErr w:type="spellEnd"/>
      <w:r w:rsidRPr="0075782B">
        <w:rPr>
          <w:rFonts w:ascii="Garamond" w:hAnsi="Garamond"/>
          <w:sz w:val="24"/>
          <w:szCs w:val="24"/>
        </w:rPr>
        <w:t>) Vergi matrahının doğruluğunun tespiti,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gg</w:t>
      </w:r>
      <w:proofErr w:type="spellEnd"/>
      <w:r w:rsidRPr="0075782B">
        <w:rPr>
          <w:rFonts w:ascii="Garamond" w:hAnsi="Garamond"/>
          <w:sz w:val="24"/>
          <w:szCs w:val="24"/>
        </w:rPr>
        <w:t>) Vergi beyannamelerinin (yıllık, münferit ve özel) mevzuata uygunl</w:t>
      </w:r>
      <w:r w:rsidRPr="0075782B">
        <w:rPr>
          <w:rFonts w:ascii="Garamond" w:hAnsi="Garamond"/>
          <w:sz w:val="24"/>
          <w:szCs w:val="24"/>
        </w:rPr>
        <w:t>u</w:t>
      </w:r>
      <w:r w:rsidRPr="0075782B">
        <w:rPr>
          <w:rFonts w:ascii="Garamond" w:hAnsi="Garamond"/>
          <w:sz w:val="24"/>
          <w:szCs w:val="24"/>
        </w:rPr>
        <w:t>ğunun tespiti.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e) Tabloların mali analizleri.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lastRenderedPageBreak/>
        <w:t>f) Bilançoların muhasebe kayıtlarına uygunluğunun kontr</w:t>
      </w:r>
      <w:r w:rsidRPr="0075782B">
        <w:rPr>
          <w:rFonts w:ascii="Garamond" w:hAnsi="Garamond"/>
          <w:sz w:val="24"/>
          <w:szCs w:val="24"/>
        </w:rPr>
        <w:t>o</w:t>
      </w:r>
      <w:r w:rsidRPr="0075782B">
        <w:rPr>
          <w:rFonts w:ascii="Garamond" w:hAnsi="Garamond"/>
          <w:sz w:val="24"/>
          <w:szCs w:val="24"/>
        </w:rPr>
        <w:t>lü.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g) Bilanço kalemlerinin standart şekle uygunluğunun kon</w:t>
      </w:r>
      <w:r w:rsidRPr="0075782B">
        <w:rPr>
          <w:rFonts w:ascii="Garamond" w:hAnsi="Garamond"/>
          <w:sz w:val="24"/>
          <w:szCs w:val="24"/>
        </w:rPr>
        <w:t>t</w:t>
      </w:r>
      <w:r w:rsidRPr="0075782B">
        <w:rPr>
          <w:rFonts w:ascii="Garamond" w:hAnsi="Garamond"/>
          <w:sz w:val="24"/>
          <w:szCs w:val="24"/>
        </w:rPr>
        <w:t>rolü.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h) Dönem sonuçlarının yıllık beyannameye intikalinin mevzuata uygu</w:t>
      </w:r>
      <w:r w:rsidRPr="0075782B">
        <w:rPr>
          <w:rFonts w:ascii="Garamond" w:hAnsi="Garamond"/>
          <w:sz w:val="24"/>
          <w:szCs w:val="24"/>
        </w:rPr>
        <w:t>n</w:t>
      </w:r>
      <w:r w:rsidRPr="0075782B">
        <w:rPr>
          <w:rFonts w:ascii="Garamond" w:hAnsi="Garamond"/>
          <w:sz w:val="24"/>
          <w:szCs w:val="24"/>
        </w:rPr>
        <w:t>luğunun kontrolü.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Kurum ve kuruluşlarca istenilecek denetim hizmetlerinde yukarıda belirtilen denetim ilkelerinden, ilgili olanları uygul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nır.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Denetim Çalışma </w:t>
      </w:r>
      <w:proofErr w:type="gramStart"/>
      <w:r w:rsidRPr="0075782B">
        <w:rPr>
          <w:rFonts w:ascii="Garamond" w:hAnsi="Garamond"/>
          <w:sz w:val="24"/>
          <w:szCs w:val="24"/>
        </w:rPr>
        <w:t>Kağıtları</w:t>
      </w:r>
      <w:proofErr w:type="gramEnd"/>
      <w:r w:rsidRPr="0075782B">
        <w:rPr>
          <w:rFonts w:ascii="Garamond" w:hAnsi="Garamond"/>
          <w:sz w:val="24"/>
          <w:szCs w:val="24"/>
        </w:rPr>
        <w:t xml:space="preserve"> ve Çalışma Dosyası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56 -</w:t>
      </w:r>
      <w:r w:rsidRPr="0075782B">
        <w:rPr>
          <w:rFonts w:ascii="Garamond" w:hAnsi="Garamond"/>
          <w:sz w:val="24"/>
          <w:szCs w:val="24"/>
        </w:rPr>
        <w:t xml:space="preserve"> Meslek mensubu, denetimini düzenli bir kayıt si</w:t>
      </w:r>
      <w:r w:rsidRPr="0075782B">
        <w:rPr>
          <w:rFonts w:ascii="Garamond" w:hAnsi="Garamond"/>
          <w:sz w:val="24"/>
          <w:szCs w:val="24"/>
        </w:rPr>
        <w:t>s</w:t>
      </w:r>
      <w:r w:rsidRPr="0075782B">
        <w:rPr>
          <w:rFonts w:ascii="Garamond" w:hAnsi="Garamond"/>
          <w:sz w:val="24"/>
          <w:szCs w:val="24"/>
        </w:rPr>
        <w:t xml:space="preserve">temi içinde yapmalıdır. Bu kayıt düzeni, çalışma </w:t>
      </w:r>
      <w:proofErr w:type="gramStart"/>
      <w:r w:rsidRPr="0075782B">
        <w:rPr>
          <w:rFonts w:ascii="Garamond" w:hAnsi="Garamond"/>
          <w:sz w:val="24"/>
          <w:szCs w:val="24"/>
        </w:rPr>
        <w:t>kağıtları</w:t>
      </w:r>
      <w:proofErr w:type="gramEnd"/>
      <w:r w:rsidRPr="0075782B">
        <w:rPr>
          <w:rFonts w:ascii="Garamond" w:hAnsi="Garamond"/>
          <w:sz w:val="24"/>
          <w:szCs w:val="24"/>
        </w:rPr>
        <w:t xml:space="preserve"> ve bunl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rı toplayan çalışma dosyası ile yerine getirilir.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Çalışma </w:t>
      </w:r>
      <w:proofErr w:type="gramStart"/>
      <w:r w:rsidRPr="0075782B">
        <w:rPr>
          <w:rFonts w:ascii="Garamond" w:hAnsi="Garamond"/>
          <w:sz w:val="24"/>
          <w:szCs w:val="24"/>
        </w:rPr>
        <w:t>kağıtları</w:t>
      </w:r>
      <w:proofErr w:type="gramEnd"/>
      <w:r w:rsidRPr="0075782B">
        <w:rPr>
          <w:rFonts w:ascii="Garamond" w:hAnsi="Garamond"/>
          <w:sz w:val="24"/>
          <w:szCs w:val="24"/>
        </w:rPr>
        <w:t>; meslek mensuplarının denetleme yöntem ve teknikleri ile toplanan kanıt ve değerlendirmeleri s</w:t>
      </w:r>
      <w:r w:rsidRPr="0075782B">
        <w:rPr>
          <w:rFonts w:ascii="Garamond" w:hAnsi="Garamond"/>
          <w:sz w:val="24"/>
          <w:szCs w:val="24"/>
        </w:rPr>
        <w:t>o</w:t>
      </w:r>
      <w:r w:rsidRPr="0075782B">
        <w:rPr>
          <w:rFonts w:ascii="Garamond" w:hAnsi="Garamond"/>
          <w:sz w:val="24"/>
          <w:szCs w:val="24"/>
        </w:rPr>
        <w:t xml:space="preserve">nucu ulaşılan </w:t>
      </w:r>
      <w:proofErr w:type="spellStart"/>
      <w:r w:rsidRPr="0075782B">
        <w:rPr>
          <w:rFonts w:ascii="Garamond" w:hAnsi="Garamond"/>
          <w:sz w:val="24"/>
          <w:szCs w:val="24"/>
        </w:rPr>
        <w:t>kanaatı</w:t>
      </w:r>
      <w:proofErr w:type="spellEnd"/>
      <w:r w:rsidRPr="0075782B">
        <w:rPr>
          <w:rFonts w:ascii="Garamond" w:hAnsi="Garamond"/>
          <w:sz w:val="24"/>
          <w:szCs w:val="24"/>
        </w:rPr>
        <w:t xml:space="preserve"> ihtiva eden kağıtlar olup uygulamada kullanılması mecb</w:t>
      </w:r>
      <w:r w:rsidRPr="0075782B">
        <w:rPr>
          <w:rFonts w:ascii="Garamond" w:hAnsi="Garamond"/>
          <w:sz w:val="24"/>
          <w:szCs w:val="24"/>
        </w:rPr>
        <w:t>u</w:t>
      </w:r>
      <w:r w:rsidRPr="0075782B">
        <w:rPr>
          <w:rFonts w:ascii="Garamond" w:hAnsi="Garamond"/>
          <w:sz w:val="24"/>
          <w:szCs w:val="24"/>
        </w:rPr>
        <w:t>ridir.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Ayrıca, yeminli mali müşavirlerin yaptığı tasdik işlemi ile ilgili deneti</w:t>
      </w:r>
      <w:r w:rsidRPr="0075782B">
        <w:rPr>
          <w:rFonts w:ascii="Garamond" w:hAnsi="Garamond"/>
          <w:sz w:val="24"/>
          <w:szCs w:val="24"/>
        </w:rPr>
        <w:t>m</w:t>
      </w:r>
      <w:r w:rsidRPr="0075782B">
        <w:rPr>
          <w:rFonts w:ascii="Garamond" w:hAnsi="Garamond"/>
          <w:sz w:val="24"/>
          <w:szCs w:val="24"/>
        </w:rPr>
        <w:t>lerde, resmi defterler ile gerekli görülen belge ve kayıtlar tarih ve imza atılarak mühürlenir.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Çalışma kağıtlarının formu, en az aşağıdaki bilgileri ihtiva e</w:t>
      </w:r>
      <w:r w:rsidRPr="0075782B">
        <w:rPr>
          <w:rFonts w:ascii="Garamond" w:hAnsi="Garamond"/>
          <w:sz w:val="24"/>
          <w:szCs w:val="24"/>
        </w:rPr>
        <w:t>t</w:t>
      </w:r>
      <w:r w:rsidRPr="0075782B">
        <w:rPr>
          <w:rFonts w:ascii="Garamond" w:hAnsi="Garamond"/>
          <w:sz w:val="24"/>
          <w:szCs w:val="24"/>
        </w:rPr>
        <w:t xml:space="preserve">mesi şartı </w:t>
      </w:r>
      <w:proofErr w:type="gramStart"/>
      <w:r w:rsidRPr="0075782B">
        <w:rPr>
          <w:rFonts w:ascii="Garamond" w:hAnsi="Garamond"/>
          <w:sz w:val="24"/>
          <w:szCs w:val="24"/>
        </w:rPr>
        <w:t>ile;</w:t>
      </w:r>
      <w:proofErr w:type="gramEnd"/>
      <w:r w:rsidRPr="0075782B">
        <w:rPr>
          <w:rFonts w:ascii="Garamond" w:hAnsi="Garamond"/>
          <w:sz w:val="24"/>
          <w:szCs w:val="24"/>
        </w:rPr>
        <w:t xml:space="preserve"> meslek mensubunca serbestçe düzenlenebilir. 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a) Denetlenen müşteri, denetimin dönemi, hazırlandığı t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rih, hazırlayan meslek mensubunun adı ile sorumlu meslek mensubunun imzası yer a</w:t>
      </w:r>
      <w:r w:rsidRPr="0075782B">
        <w:rPr>
          <w:rFonts w:ascii="Garamond" w:hAnsi="Garamond"/>
          <w:sz w:val="24"/>
          <w:szCs w:val="24"/>
        </w:rPr>
        <w:t>l</w:t>
      </w:r>
      <w:r w:rsidRPr="0075782B">
        <w:rPr>
          <w:rFonts w:ascii="Garamond" w:hAnsi="Garamond"/>
          <w:sz w:val="24"/>
          <w:szCs w:val="24"/>
        </w:rPr>
        <w:t>malıdır.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b) İleride denetim faaliyeti araştırıldığında; meslek mensubunun savunmasını temin edecek şekilde; yapılan denetim çalışmalarının tüm safhalarını ve soruml</w:t>
      </w:r>
      <w:r w:rsidRPr="0075782B">
        <w:rPr>
          <w:rFonts w:ascii="Garamond" w:hAnsi="Garamond"/>
          <w:sz w:val="24"/>
          <w:szCs w:val="24"/>
        </w:rPr>
        <w:t>u</w:t>
      </w:r>
      <w:r w:rsidRPr="0075782B">
        <w:rPr>
          <w:rFonts w:ascii="Garamond" w:hAnsi="Garamond"/>
          <w:sz w:val="24"/>
          <w:szCs w:val="24"/>
        </w:rPr>
        <w:t>luk safhalarını göstermelidir. Bir yılı kapsayan deneti</w:t>
      </w:r>
      <w:r w:rsidRPr="0075782B">
        <w:rPr>
          <w:rFonts w:ascii="Garamond" w:hAnsi="Garamond"/>
          <w:sz w:val="24"/>
          <w:szCs w:val="24"/>
        </w:rPr>
        <w:t>m</w:t>
      </w:r>
      <w:r w:rsidRPr="0075782B">
        <w:rPr>
          <w:rFonts w:ascii="Garamond" w:hAnsi="Garamond"/>
          <w:sz w:val="24"/>
          <w:szCs w:val="24"/>
        </w:rPr>
        <w:t xml:space="preserve">lerde denetimin en az her ay yapılması ve çalışma </w:t>
      </w:r>
      <w:proofErr w:type="gramStart"/>
      <w:r w:rsidRPr="0075782B">
        <w:rPr>
          <w:rFonts w:ascii="Garamond" w:hAnsi="Garamond"/>
          <w:sz w:val="24"/>
          <w:szCs w:val="24"/>
        </w:rPr>
        <w:t>k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ğıtlarının</w:t>
      </w:r>
      <w:proofErr w:type="gramEnd"/>
      <w:r w:rsidRPr="0075782B">
        <w:rPr>
          <w:rFonts w:ascii="Garamond" w:hAnsi="Garamond"/>
          <w:sz w:val="24"/>
          <w:szCs w:val="24"/>
        </w:rPr>
        <w:t xml:space="preserve"> aylık denetim faaliyetlerini göstermesi zoru</w:t>
      </w:r>
      <w:r w:rsidRPr="0075782B">
        <w:rPr>
          <w:rFonts w:ascii="Garamond" w:hAnsi="Garamond"/>
          <w:sz w:val="24"/>
          <w:szCs w:val="24"/>
        </w:rPr>
        <w:t>n</w:t>
      </w:r>
      <w:r w:rsidRPr="0075782B">
        <w:rPr>
          <w:rFonts w:ascii="Garamond" w:hAnsi="Garamond"/>
          <w:sz w:val="24"/>
          <w:szCs w:val="24"/>
        </w:rPr>
        <w:t>ludur.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c) Hesapların tetkikinde kullanılan özel işaretlerin açıkla</w:t>
      </w:r>
      <w:r w:rsidRPr="0075782B">
        <w:rPr>
          <w:rFonts w:ascii="Garamond" w:hAnsi="Garamond"/>
          <w:sz w:val="24"/>
          <w:szCs w:val="24"/>
        </w:rPr>
        <w:t>n</w:t>
      </w:r>
      <w:r w:rsidRPr="0075782B">
        <w:rPr>
          <w:rFonts w:ascii="Garamond" w:hAnsi="Garamond"/>
          <w:sz w:val="24"/>
          <w:szCs w:val="24"/>
        </w:rPr>
        <w:t>ması, hesap teyitleri, meslek mensubunun iç kontrol sisteminden yararlanıp yararla</w:t>
      </w:r>
      <w:r w:rsidRPr="0075782B">
        <w:rPr>
          <w:rFonts w:ascii="Garamond" w:hAnsi="Garamond"/>
          <w:sz w:val="24"/>
          <w:szCs w:val="24"/>
        </w:rPr>
        <w:t>n</w:t>
      </w:r>
      <w:r w:rsidRPr="0075782B">
        <w:rPr>
          <w:rFonts w:ascii="Garamond" w:hAnsi="Garamond"/>
          <w:sz w:val="24"/>
          <w:szCs w:val="24"/>
        </w:rPr>
        <w:t>madığı veya düşünceleri açıkça göst</w:t>
      </w:r>
      <w:r w:rsidRPr="0075782B">
        <w:rPr>
          <w:rFonts w:ascii="Garamond" w:hAnsi="Garamond"/>
          <w:sz w:val="24"/>
          <w:szCs w:val="24"/>
        </w:rPr>
        <w:t>e</w:t>
      </w:r>
      <w:r w:rsidRPr="0075782B">
        <w:rPr>
          <w:rFonts w:ascii="Garamond" w:hAnsi="Garamond"/>
          <w:sz w:val="24"/>
          <w:szCs w:val="24"/>
        </w:rPr>
        <w:t>rilmelidir.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d) Denetim programına göre denetimi yapılan hususlar ile aksayan denetim faaliyeti konuları nedenleri ile belirtilmel</w:t>
      </w:r>
      <w:r w:rsidRPr="0075782B">
        <w:rPr>
          <w:rFonts w:ascii="Garamond" w:hAnsi="Garamond"/>
          <w:sz w:val="24"/>
          <w:szCs w:val="24"/>
        </w:rPr>
        <w:t>i</w:t>
      </w:r>
      <w:r w:rsidRPr="0075782B">
        <w:rPr>
          <w:rFonts w:ascii="Garamond" w:hAnsi="Garamond"/>
          <w:sz w:val="24"/>
          <w:szCs w:val="24"/>
        </w:rPr>
        <w:t>dir.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Çalışma </w:t>
      </w:r>
      <w:proofErr w:type="gramStart"/>
      <w:r w:rsidRPr="0075782B">
        <w:rPr>
          <w:rFonts w:ascii="Garamond" w:hAnsi="Garamond"/>
          <w:sz w:val="24"/>
          <w:szCs w:val="24"/>
        </w:rPr>
        <w:t>kağıtları</w:t>
      </w:r>
      <w:proofErr w:type="gramEnd"/>
      <w:r w:rsidRPr="0075782B">
        <w:rPr>
          <w:rFonts w:ascii="Garamond" w:hAnsi="Garamond"/>
          <w:sz w:val="24"/>
          <w:szCs w:val="24"/>
        </w:rPr>
        <w:t xml:space="preserve"> çalışma dosyası içinde on yıl süre ile yetkililerin isteği ile ibraz edilmek üzere saklanmalıdır.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Çalışma dosyası: çalışma </w:t>
      </w:r>
      <w:proofErr w:type="gramStart"/>
      <w:r w:rsidRPr="0075782B">
        <w:rPr>
          <w:rFonts w:ascii="Garamond" w:hAnsi="Garamond"/>
          <w:sz w:val="24"/>
          <w:szCs w:val="24"/>
        </w:rPr>
        <w:t>kağıtlarının</w:t>
      </w:r>
      <w:proofErr w:type="gramEnd"/>
      <w:r w:rsidRPr="0075782B">
        <w:rPr>
          <w:rFonts w:ascii="Garamond" w:hAnsi="Garamond"/>
          <w:sz w:val="24"/>
          <w:szCs w:val="24"/>
        </w:rPr>
        <w:t xml:space="preserve">, doğruluk testlerinin, yazışmaların, denetlenen kuruluşa ait </w:t>
      </w:r>
      <w:r w:rsidRPr="0075782B">
        <w:rPr>
          <w:rFonts w:ascii="Garamond" w:hAnsi="Garamond"/>
          <w:sz w:val="24"/>
          <w:szCs w:val="24"/>
        </w:rPr>
        <w:lastRenderedPageBreak/>
        <w:t>mukavelelerin, talimatl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rın, yönetim karar suretleri gibi meslek mensubunun denetl</w:t>
      </w:r>
      <w:r w:rsidRPr="0075782B">
        <w:rPr>
          <w:rFonts w:ascii="Garamond" w:hAnsi="Garamond"/>
          <w:sz w:val="24"/>
          <w:szCs w:val="24"/>
        </w:rPr>
        <w:t>e</w:t>
      </w:r>
      <w:r w:rsidRPr="0075782B">
        <w:rPr>
          <w:rFonts w:ascii="Garamond" w:hAnsi="Garamond"/>
          <w:sz w:val="24"/>
          <w:szCs w:val="24"/>
        </w:rPr>
        <w:t>nen kurum ve kuruluştan ibrazını istediği belgelerin muhafaza edilmesi amacıyla kullanılan denetim dosyas</w:t>
      </w:r>
      <w:r w:rsidRPr="0075782B">
        <w:rPr>
          <w:rFonts w:ascii="Garamond" w:hAnsi="Garamond"/>
          <w:sz w:val="24"/>
          <w:szCs w:val="24"/>
        </w:rPr>
        <w:t>ı</w:t>
      </w:r>
      <w:r w:rsidRPr="0075782B">
        <w:rPr>
          <w:rFonts w:ascii="Garamond" w:hAnsi="Garamond"/>
          <w:sz w:val="24"/>
          <w:szCs w:val="24"/>
        </w:rPr>
        <w:t xml:space="preserve">dır. 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Kanunsuz İşlemleri Bildirim Yükümlülüğü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57 -</w:t>
      </w:r>
      <w:r w:rsidRPr="0075782B">
        <w:rPr>
          <w:rFonts w:ascii="Garamond" w:hAnsi="Garamond"/>
          <w:sz w:val="24"/>
          <w:szCs w:val="24"/>
        </w:rPr>
        <w:t xml:space="preserve"> Meslek mensupları; mesleki sorumluluğunun bili</w:t>
      </w:r>
      <w:r w:rsidRPr="0075782B">
        <w:rPr>
          <w:rFonts w:ascii="Garamond" w:hAnsi="Garamond"/>
          <w:sz w:val="24"/>
          <w:szCs w:val="24"/>
        </w:rPr>
        <w:t>n</w:t>
      </w:r>
      <w:r w:rsidRPr="0075782B">
        <w:rPr>
          <w:rFonts w:ascii="Garamond" w:hAnsi="Garamond"/>
          <w:sz w:val="24"/>
          <w:szCs w:val="24"/>
        </w:rPr>
        <w:t>cinde, denetim faaliyeti sırasında mevzuat hükümlerine aykırı hatalı ve hileli işlemleri tespit etti</w:t>
      </w:r>
      <w:r w:rsidRPr="0075782B">
        <w:rPr>
          <w:rFonts w:ascii="Garamond" w:hAnsi="Garamond"/>
          <w:sz w:val="24"/>
          <w:szCs w:val="24"/>
        </w:rPr>
        <w:t>k</w:t>
      </w:r>
      <w:r w:rsidRPr="0075782B">
        <w:rPr>
          <w:rFonts w:ascii="Garamond" w:hAnsi="Garamond"/>
          <w:sz w:val="24"/>
          <w:szCs w:val="24"/>
        </w:rPr>
        <w:t>leri takdirde, müşterilerine hata ve hilelerin düzeltilmesini teklif ederler. Bu te</w:t>
      </w:r>
      <w:r w:rsidRPr="0075782B">
        <w:rPr>
          <w:rFonts w:ascii="Garamond" w:hAnsi="Garamond"/>
          <w:sz w:val="24"/>
          <w:szCs w:val="24"/>
        </w:rPr>
        <w:t>k</w:t>
      </w:r>
      <w:r w:rsidRPr="0075782B">
        <w:rPr>
          <w:rFonts w:ascii="Garamond" w:hAnsi="Garamond"/>
          <w:sz w:val="24"/>
          <w:szCs w:val="24"/>
        </w:rPr>
        <w:t>life rağmen, hata ve hilelerin düzeltilmemesi halinde durum Yönetmeliğin 59. maddesinin (c) bendinde belirtilen olu</w:t>
      </w:r>
      <w:r w:rsidRPr="0075782B">
        <w:rPr>
          <w:rFonts w:ascii="Garamond" w:hAnsi="Garamond"/>
          <w:sz w:val="24"/>
          <w:szCs w:val="24"/>
        </w:rPr>
        <w:t>m</w:t>
      </w:r>
      <w:r w:rsidRPr="0075782B">
        <w:rPr>
          <w:rFonts w:ascii="Garamond" w:hAnsi="Garamond"/>
          <w:sz w:val="24"/>
          <w:szCs w:val="24"/>
        </w:rPr>
        <w:t>suz raporla ilgili mali mercilere aksettirilir. Adli yargıya, intikali gerekli olan ve suç teşkil eden hallerin yetkili mercilere duy</w:t>
      </w:r>
      <w:r w:rsidRPr="0075782B">
        <w:rPr>
          <w:rFonts w:ascii="Garamond" w:hAnsi="Garamond"/>
          <w:sz w:val="24"/>
          <w:szCs w:val="24"/>
        </w:rPr>
        <w:t>u</w:t>
      </w:r>
      <w:r w:rsidRPr="0075782B">
        <w:rPr>
          <w:rFonts w:ascii="Garamond" w:hAnsi="Garamond"/>
          <w:sz w:val="24"/>
          <w:szCs w:val="24"/>
        </w:rPr>
        <w:t>rulması mecburidir.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Denetim Raporu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58 -</w:t>
      </w:r>
      <w:r w:rsidRPr="0075782B">
        <w:rPr>
          <w:rFonts w:ascii="Garamond" w:hAnsi="Garamond"/>
          <w:sz w:val="24"/>
          <w:szCs w:val="24"/>
        </w:rPr>
        <w:t xml:space="preserve"> Denetim Raporu;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a) Genel bilgi bölümü; ilgililerin belirtildiği,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b) Denetim kapsam bölümü; dönemi belirtilen mali tablol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rın genel kabul görmüş denetim standartlarına göre düzenlenip düzenlenmediğinin beli</w:t>
      </w:r>
      <w:r w:rsidRPr="0075782B">
        <w:rPr>
          <w:rFonts w:ascii="Garamond" w:hAnsi="Garamond"/>
          <w:sz w:val="24"/>
          <w:szCs w:val="24"/>
        </w:rPr>
        <w:t>r</w:t>
      </w:r>
      <w:r w:rsidRPr="0075782B">
        <w:rPr>
          <w:rFonts w:ascii="Garamond" w:hAnsi="Garamond"/>
          <w:sz w:val="24"/>
          <w:szCs w:val="24"/>
        </w:rPr>
        <w:t>tildiği,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c) Meslek mensubunun açıklama ve görüş bölümü, denetiminin sonucu</w:t>
      </w:r>
      <w:r w:rsidRPr="0075782B">
        <w:rPr>
          <w:rFonts w:ascii="Garamond" w:hAnsi="Garamond"/>
          <w:sz w:val="24"/>
          <w:szCs w:val="24"/>
        </w:rPr>
        <w:t>n</w:t>
      </w:r>
      <w:r w:rsidRPr="0075782B">
        <w:rPr>
          <w:rFonts w:ascii="Garamond" w:hAnsi="Garamond"/>
          <w:sz w:val="24"/>
          <w:szCs w:val="24"/>
        </w:rPr>
        <w:t xml:space="preserve">da meslek mensubunda oluşan </w:t>
      </w:r>
      <w:proofErr w:type="spellStart"/>
      <w:r w:rsidRPr="0075782B">
        <w:rPr>
          <w:rFonts w:ascii="Garamond" w:hAnsi="Garamond"/>
          <w:sz w:val="24"/>
          <w:szCs w:val="24"/>
        </w:rPr>
        <w:t>kanaatının</w:t>
      </w:r>
      <w:proofErr w:type="spellEnd"/>
      <w:r w:rsidRPr="0075782B">
        <w:rPr>
          <w:rFonts w:ascii="Garamond" w:hAnsi="Garamond"/>
          <w:sz w:val="24"/>
          <w:szCs w:val="24"/>
        </w:rPr>
        <w:t xml:space="preserve"> beli</w:t>
      </w:r>
      <w:r w:rsidRPr="0075782B">
        <w:rPr>
          <w:rFonts w:ascii="Garamond" w:hAnsi="Garamond"/>
          <w:sz w:val="24"/>
          <w:szCs w:val="24"/>
        </w:rPr>
        <w:t>r</w:t>
      </w:r>
      <w:r w:rsidRPr="0075782B">
        <w:rPr>
          <w:rFonts w:ascii="Garamond" w:hAnsi="Garamond"/>
          <w:sz w:val="24"/>
          <w:szCs w:val="24"/>
        </w:rPr>
        <w:t>tildiği,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d) Rapor tarihi bölümü; denetimin bittiği tarihin gösterild</w:t>
      </w:r>
      <w:r w:rsidRPr="0075782B">
        <w:rPr>
          <w:rFonts w:ascii="Garamond" w:hAnsi="Garamond"/>
          <w:sz w:val="24"/>
          <w:szCs w:val="24"/>
        </w:rPr>
        <w:t>i</w:t>
      </w:r>
      <w:r w:rsidRPr="0075782B">
        <w:rPr>
          <w:rFonts w:ascii="Garamond" w:hAnsi="Garamond"/>
          <w:sz w:val="24"/>
          <w:szCs w:val="24"/>
        </w:rPr>
        <w:t>ği,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e) Meslek mensubunun imzası; sözleşmeyi imzalayan denetimin sorumluluğunu yüklenen meslek mensubu tarafından raporun imzalandığı bölü</w:t>
      </w:r>
      <w:r w:rsidRPr="0075782B">
        <w:rPr>
          <w:rFonts w:ascii="Garamond" w:hAnsi="Garamond"/>
          <w:sz w:val="24"/>
          <w:szCs w:val="24"/>
        </w:rPr>
        <w:t>m</w:t>
      </w:r>
      <w:r w:rsidRPr="0075782B">
        <w:rPr>
          <w:rFonts w:ascii="Garamond" w:hAnsi="Garamond"/>
          <w:sz w:val="24"/>
          <w:szCs w:val="24"/>
        </w:rPr>
        <w:t>leri içerir.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Denetim Raporu Çeşitleri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59 -</w:t>
      </w:r>
      <w:r w:rsidRPr="0075782B">
        <w:rPr>
          <w:rFonts w:ascii="Garamond" w:hAnsi="Garamond"/>
          <w:sz w:val="24"/>
          <w:szCs w:val="24"/>
        </w:rPr>
        <w:t xml:space="preserve"> Denetim raporları meslek mensubunun denetim sonucu ol</w:t>
      </w:r>
      <w:r w:rsidRPr="0075782B">
        <w:rPr>
          <w:rFonts w:ascii="Garamond" w:hAnsi="Garamond"/>
          <w:sz w:val="24"/>
          <w:szCs w:val="24"/>
        </w:rPr>
        <w:t>u</w:t>
      </w:r>
      <w:r w:rsidRPr="0075782B">
        <w:rPr>
          <w:rFonts w:ascii="Garamond" w:hAnsi="Garamond"/>
          <w:sz w:val="24"/>
          <w:szCs w:val="24"/>
        </w:rPr>
        <w:t>şan görüşüne göre;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a) Olumlu rapor; denetim faaliyetinin bitiminde meslek mens</w:t>
      </w:r>
      <w:r w:rsidRPr="0075782B">
        <w:rPr>
          <w:rFonts w:ascii="Garamond" w:hAnsi="Garamond"/>
          <w:sz w:val="24"/>
          <w:szCs w:val="24"/>
        </w:rPr>
        <w:t>u</w:t>
      </w:r>
      <w:r w:rsidRPr="0075782B">
        <w:rPr>
          <w:rFonts w:ascii="Garamond" w:hAnsi="Garamond"/>
          <w:sz w:val="24"/>
          <w:szCs w:val="24"/>
        </w:rPr>
        <w:t>bunun olumlu görüşünü ihtiva eden raporudur.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b) şartlı denetim raporu; meslek mensubunun denetim sırasında karşılaştığı denetim kapsamındaki sınırlamalar ile dene</w:t>
      </w:r>
      <w:r w:rsidRPr="0075782B">
        <w:rPr>
          <w:rFonts w:ascii="Garamond" w:hAnsi="Garamond"/>
          <w:sz w:val="24"/>
          <w:szCs w:val="24"/>
        </w:rPr>
        <w:t>t</w:t>
      </w:r>
      <w:r w:rsidRPr="0075782B">
        <w:rPr>
          <w:rFonts w:ascii="Garamond" w:hAnsi="Garamond"/>
          <w:sz w:val="24"/>
          <w:szCs w:val="24"/>
        </w:rPr>
        <w:t>lenmesini istediği halleri ihtiva eden rapordur.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c) Olumsuz rapor; meslek mensubunun, denetim sırasında incelenen yerlerin ve kuruluşların gerçek durumunu yansıtmadığı </w:t>
      </w:r>
      <w:proofErr w:type="spellStart"/>
      <w:r w:rsidRPr="0075782B">
        <w:rPr>
          <w:rFonts w:ascii="Garamond" w:hAnsi="Garamond"/>
          <w:sz w:val="24"/>
          <w:szCs w:val="24"/>
        </w:rPr>
        <w:t>kanaatına</w:t>
      </w:r>
      <w:proofErr w:type="spellEnd"/>
      <w:r w:rsidRPr="0075782B">
        <w:rPr>
          <w:rFonts w:ascii="Garamond" w:hAnsi="Garamond"/>
          <w:sz w:val="24"/>
          <w:szCs w:val="24"/>
        </w:rPr>
        <w:t xml:space="preserve"> varması sonucu düze</w:t>
      </w:r>
      <w:r w:rsidRPr="0075782B">
        <w:rPr>
          <w:rFonts w:ascii="Garamond" w:hAnsi="Garamond"/>
          <w:sz w:val="24"/>
          <w:szCs w:val="24"/>
        </w:rPr>
        <w:t>n</w:t>
      </w:r>
      <w:r w:rsidRPr="0075782B">
        <w:rPr>
          <w:rFonts w:ascii="Garamond" w:hAnsi="Garamond"/>
          <w:sz w:val="24"/>
          <w:szCs w:val="24"/>
        </w:rPr>
        <w:t>lediği rapordur.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lastRenderedPageBreak/>
        <w:t>Denetleme Raporu ile İlgili Diğer Hususlar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60 -</w:t>
      </w:r>
      <w:r w:rsidRPr="0075782B">
        <w:rPr>
          <w:rFonts w:ascii="Garamond" w:hAnsi="Garamond"/>
          <w:sz w:val="24"/>
          <w:szCs w:val="24"/>
        </w:rPr>
        <w:t xml:space="preserve"> Serbest muhasebeci mali müşavirlerce düzenlenen raporlar ile yeminli mali müşavirlerce tasdiki ihtiva etmeyen raporlarda "ilgili mevzuata uygu</w:t>
      </w:r>
      <w:r w:rsidRPr="0075782B">
        <w:rPr>
          <w:rFonts w:ascii="Garamond" w:hAnsi="Garamond"/>
          <w:sz w:val="24"/>
          <w:szCs w:val="24"/>
        </w:rPr>
        <w:t>n</w:t>
      </w:r>
      <w:r w:rsidRPr="0075782B">
        <w:rPr>
          <w:rFonts w:ascii="Garamond" w:hAnsi="Garamond"/>
          <w:sz w:val="24"/>
          <w:szCs w:val="24"/>
        </w:rPr>
        <w:t>dur" ibaresi kullanılmaz. Bunun yerine ilgili olan mevzuat hükümlerinin açıkça yazılm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sı zorunludur. Bu ibare ancak yeminli mali müşavirlerce tasdiki ihtiva eden raporla</w:t>
      </w:r>
      <w:r w:rsidRPr="0075782B">
        <w:rPr>
          <w:rFonts w:ascii="Garamond" w:hAnsi="Garamond"/>
          <w:sz w:val="24"/>
          <w:szCs w:val="24"/>
        </w:rPr>
        <w:t>r</w:t>
      </w:r>
      <w:r w:rsidRPr="0075782B">
        <w:rPr>
          <w:rFonts w:ascii="Garamond" w:hAnsi="Garamond"/>
          <w:sz w:val="24"/>
          <w:szCs w:val="24"/>
        </w:rPr>
        <w:t>da kullanılır.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Tasdik işlemine bağlı olsun olmasın denetim raporlarının denetimden sorumlu meslek mensubunca bi</w:t>
      </w:r>
      <w:r w:rsidRPr="0075782B">
        <w:rPr>
          <w:rFonts w:ascii="Garamond" w:hAnsi="Garamond"/>
          <w:sz w:val="24"/>
          <w:szCs w:val="24"/>
        </w:rPr>
        <w:t>z</w:t>
      </w:r>
      <w:r w:rsidRPr="0075782B">
        <w:rPr>
          <w:rFonts w:ascii="Garamond" w:hAnsi="Garamond"/>
          <w:sz w:val="24"/>
          <w:szCs w:val="24"/>
        </w:rPr>
        <w:t>zat imzalanması esastır.</w:t>
      </w:r>
    </w:p>
    <w:p w:rsidR="00994C51" w:rsidRPr="0075782B" w:rsidRDefault="003D044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bCs/>
          <w:noProof/>
          <w:color w:val="FFFFFF"/>
          <w:sz w:val="24"/>
          <w:szCs w:val="24"/>
        </w:rPr>
        <w:pict>
          <v:rect id="_x0000_s1044" style="position:absolute;left:0;text-align:left;margin-left:-4.05pt;margin-top:30.35pt;width:260.8pt;height:70.65pt;z-index:-251655168" fillcolor="black"/>
        </w:pict>
      </w:r>
      <w:r w:rsidR="00994C51" w:rsidRPr="0075782B">
        <w:rPr>
          <w:rFonts w:ascii="Garamond" w:hAnsi="Garamond"/>
          <w:sz w:val="24"/>
          <w:szCs w:val="24"/>
        </w:rPr>
        <w:t>İmzaları yanında meslek unvanı, bağlı olduğu oda ve oda sicil kayıt n</w:t>
      </w:r>
      <w:r w:rsidR="00994C51" w:rsidRPr="0075782B">
        <w:rPr>
          <w:rFonts w:ascii="Garamond" w:hAnsi="Garamond"/>
          <w:sz w:val="24"/>
          <w:szCs w:val="24"/>
        </w:rPr>
        <w:t>u</w:t>
      </w:r>
      <w:r w:rsidR="00994C51" w:rsidRPr="0075782B">
        <w:rPr>
          <w:rFonts w:ascii="Garamond" w:hAnsi="Garamond"/>
          <w:sz w:val="24"/>
          <w:szCs w:val="24"/>
        </w:rPr>
        <w:t>marası belirtilir.</w:t>
      </w:r>
    </w:p>
    <w:p w:rsidR="00994C51" w:rsidRPr="0075782B" w:rsidRDefault="00994C51" w:rsidP="00994C51">
      <w:pPr>
        <w:spacing w:before="60" w:after="60" w:line="280" w:lineRule="exact"/>
        <w:jc w:val="center"/>
        <w:rPr>
          <w:rFonts w:ascii="Garamond" w:hAnsi="Garamond"/>
          <w:b/>
          <w:bCs/>
          <w:color w:val="FFFFFF"/>
          <w:sz w:val="24"/>
          <w:szCs w:val="24"/>
        </w:rPr>
      </w:pPr>
    </w:p>
    <w:p w:rsidR="00994C51" w:rsidRPr="0075782B" w:rsidRDefault="00994C51" w:rsidP="00994C51">
      <w:pPr>
        <w:spacing w:before="60" w:after="60" w:line="280" w:lineRule="exact"/>
        <w:jc w:val="center"/>
        <w:rPr>
          <w:rFonts w:ascii="Garamond" w:hAnsi="Garamond"/>
          <w:b/>
          <w:bCs/>
          <w:color w:val="FFFFFF"/>
          <w:sz w:val="24"/>
          <w:szCs w:val="24"/>
        </w:rPr>
      </w:pPr>
      <w:r w:rsidRPr="0075782B">
        <w:rPr>
          <w:rFonts w:ascii="Garamond" w:hAnsi="Garamond"/>
          <w:b/>
          <w:bCs/>
          <w:color w:val="FFFFFF"/>
          <w:sz w:val="24"/>
          <w:szCs w:val="24"/>
        </w:rPr>
        <w:t>DÖRDÜNCÜ BÖLÜM</w:t>
      </w:r>
    </w:p>
    <w:p w:rsidR="00994C51" w:rsidRPr="0075782B" w:rsidRDefault="00994C51" w:rsidP="00994C51">
      <w:pPr>
        <w:spacing w:before="60" w:after="60" w:line="280" w:lineRule="exact"/>
        <w:jc w:val="center"/>
        <w:rPr>
          <w:rFonts w:ascii="Garamond" w:hAnsi="Garamond"/>
          <w:b/>
          <w:bCs/>
          <w:color w:val="FFFFFF"/>
          <w:sz w:val="24"/>
          <w:szCs w:val="24"/>
        </w:rPr>
      </w:pPr>
      <w:r w:rsidRPr="0075782B">
        <w:rPr>
          <w:rFonts w:ascii="Garamond" w:hAnsi="Garamond"/>
          <w:b/>
          <w:bCs/>
          <w:color w:val="FFFFFF"/>
          <w:sz w:val="24"/>
          <w:szCs w:val="24"/>
        </w:rPr>
        <w:t xml:space="preserve">Ruhsat Alan Meslek Mensuplarının Hak ve </w:t>
      </w:r>
    </w:p>
    <w:p w:rsidR="00994C51" w:rsidRPr="0075782B" w:rsidRDefault="00994C51" w:rsidP="00994C51">
      <w:pPr>
        <w:spacing w:before="60" w:after="60" w:line="280" w:lineRule="exact"/>
        <w:jc w:val="center"/>
        <w:rPr>
          <w:rFonts w:ascii="Garamond" w:hAnsi="Garamond"/>
          <w:b/>
          <w:bCs/>
          <w:color w:val="FFFFFF"/>
          <w:sz w:val="24"/>
          <w:szCs w:val="24"/>
        </w:rPr>
      </w:pPr>
      <w:r w:rsidRPr="0075782B">
        <w:rPr>
          <w:rFonts w:ascii="Garamond" w:hAnsi="Garamond"/>
          <w:b/>
          <w:bCs/>
          <w:color w:val="FFFFFF"/>
          <w:sz w:val="24"/>
          <w:szCs w:val="24"/>
        </w:rPr>
        <w:t>Öde</w:t>
      </w:r>
      <w:r w:rsidRPr="0075782B">
        <w:rPr>
          <w:rFonts w:ascii="Garamond" w:hAnsi="Garamond"/>
          <w:b/>
          <w:bCs/>
          <w:color w:val="FFFFFF"/>
          <w:sz w:val="24"/>
          <w:szCs w:val="24"/>
        </w:rPr>
        <w:t>v</w:t>
      </w:r>
      <w:r w:rsidRPr="0075782B">
        <w:rPr>
          <w:rFonts w:ascii="Garamond" w:hAnsi="Garamond"/>
          <w:b/>
          <w:bCs/>
          <w:color w:val="FFFFFF"/>
          <w:sz w:val="24"/>
          <w:szCs w:val="24"/>
        </w:rPr>
        <w:t>leri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b/>
          <w:bCs/>
          <w:sz w:val="24"/>
          <w:szCs w:val="24"/>
        </w:rPr>
      </w:pPr>
      <w:r w:rsidRPr="0075782B">
        <w:rPr>
          <w:rFonts w:ascii="Garamond" w:hAnsi="Garamond"/>
          <w:b/>
          <w:bCs/>
          <w:sz w:val="24"/>
          <w:szCs w:val="24"/>
        </w:rPr>
        <w:t>Haklar</w:t>
      </w:r>
    </w:p>
    <w:p w:rsidR="00994C51" w:rsidRPr="0075782B" w:rsidRDefault="00994C51" w:rsidP="00994C51">
      <w:pPr>
        <w:pStyle w:val="GvdeMetni2"/>
        <w:spacing w:before="60" w:after="60" w:line="280" w:lineRule="exact"/>
        <w:ind w:firstLine="284"/>
        <w:jc w:val="both"/>
        <w:rPr>
          <w:rFonts w:ascii="Garamond" w:hAnsi="Garamond"/>
          <w:b w:val="0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Madde 61 - </w:t>
      </w:r>
      <w:r w:rsidRPr="0075782B">
        <w:rPr>
          <w:rFonts w:ascii="Garamond" w:hAnsi="Garamond"/>
          <w:b w:val="0"/>
          <w:sz w:val="24"/>
          <w:szCs w:val="24"/>
        </w:rPr>
        <w:t>Ruhsat almış olan meslek mensu</w:t>
      </w:r>
      <w:r w:rsidRPr="0075782B">
        <w:rPr>
          <w:rFonts w:ascii="Garamond" w:hAnsi="Garamond"/>
          <w:b w:val="0"/>
          <w:sz w:val="24"/>
          <w:szCs w:val="24"/>
        </w:rPr>
        <w:t>p</w:t>
      </w:r>
      <w:r w:rsidRPr="0075782B">
        <w:rPr>
          <w:rFonts w:ascii="Garamond" w:hAnsi="Garamond"/>
          <w:b w:val="0"/>
          <w:sz w:val="24"/>
          <w:szCs w:val="24"/>
        </w:rPr>
        <w:t>ları bağımlı veya meslek konusu dışında başka işlerde çalıştıkları, ya da mesleki faaliyette b</w:t>
      </w:r>
      <w:r w:rsidRPr="0075782B">
        <w:rPr>
          <w:rFonts w:ascii="Garamond" w:hAnsi="Garamond"/>
          <w:b w:val="0"/>
          <w:sz w:val="24"/>
          <w:szCs w:val="24"/>
        </w:rPr>
        <w:t>u</w:t>
      </w:r>
      <w:r w:rsidRPr="0075782B">
        <w:rPr>
          <w:rFonts w:ascii="Garamond" w:hAnsi="Garamond"/>
          <w:b w:val="0"/>
          <w:sz w:val="24"/>
          <w:szCs w:val="24"/>
        </w:rPr>
        <w:t>lunmadıkları hallerde;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a) Meslek kütüğündeki kayıtları, kanunlarında mani bir d</w:t>
      </w:r>
      <w:r w:rsidRPr="0075782B">
        <w:rPr>
          <w:rFonts w:ascii="Garamond" w:hAnsi="Garamond"/>
          <w:sz w:val="24"/>
          <w:szCs w:val="24"/>
        </w:rPr>
        <w:t>u</w:t>
      </w:r>
      <w:r w:rsidRPr="0075782B">
        <w:rPr>
          <w:rFonts w:ascii="Garamond" w:hAnsi="Garamond"/>
          <w:sz w:val="24"/>
          <w:szCs w:val="24"/>
        </w:rPr>
        <w:t>rum yoksa veya kendi istekleri dışında silinemez.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b) Meslek kütüğüne kayıtlı olmaları halinde;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aa</w:t>
      </w:r>
      <w:proofErr w:type="spellEnd"/>
      <w:r w:rsidRPr="0075782B">
        <w:rPr>
          <w:rFonts w:ascii="Garamond" w:hAnsi="Garamond"/>
          <w:sz w:val="24"/>
          <w:szCs w:val="24"/>
        </w:rPr>
        <w:t>) Odalar ve birliğin faaliyetlerine katılırlar,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proofErr w:type="spellStart"/>
      <w:r w:rsidRPr="0075782B">
        <w:rPr>
          <w:rFonts w:ascii="Garamond" w:hAnsi="Garamond"/>
          <w:sz w:val="24"/>
          <w:szCs w:val="24"/>
        </w:rPr>
        <w:t>bb</w:t>
      </w:r>
      <w:proofErr w:type="spellEnd"/>
      <w:r w:rsidRPr="0075782B">
        <w:rPr>
          <w:rFonts w:ascii="Garamond" w:hAnsi="Garamond"/>
          <w:sz w:val="24"/>
          <w:szCs w:val="24"/>
        </w:rPr>
        <w:t>) Üyelikten doğan haklarını kullanırlar.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Ödevler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62 -</w:t>
      </w:r>
      <w:r w:rsidRPr="0075782B">
        <w:rPr>
          <w:rFonts w:ascii="Garamond" w:hAnsi="Garamond"/>
          <w:sz w:val="24"/>
          <w:szCs w:val="24"/>
        </w:rPr>
        <w:t xml:space="preserve"> Ruhsat alan meslek mensupları bağımlı veya meslek dışında çalıştıkları ya da mesleki faaliyette bulunmadıkları takdirde unvanlarını ve tasdik yetkilerini kullanama</w:t>
      </w:r>
      <w:r w:rsidRPr="0075782B">
        <w:rPr>
          <w:rFonts w:ascii="Garamond" w:hAnsi="Garamond"/>
          <w:sz w:val="24"/>
          <w:szCs w:val="24"/>
        </w:rPr>
        <w:t>z</w:t>
      </w:r>
      <w:r w:rsidRPr="0075782B">
        <w:rPr>
          <w:rFonts w:ascii="Garamond" w:hAnsi="Garamond"/>
          <w:sz w:val="24"/>
          <w:szCs w:val="24"/>
        </w:rPr>
        <w:t>lar. Oda ve Geçici Kurul'a karşı üyelikten doğan ödevlerini yerine getirirler.</w:t>
      </w:r>
    </w:p>
    <w:p w:rsidR="00994C51" w:rsidRPr="0075782B" w:rsidRDefault="00994C51" w:rsidP="00994C51">
      <w:pPr>
        <w:pStyle w:val="Balk3"/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Ruhsat Alan Meslek Mensuplarının Meslek Kütüğünden S</w:t>
      </w:r>
      <w:r w:rsidRPr="0075782B">
        <w:rPr>
          <w:rFonts w:ascii="Garamond" w:hAnsi="Garamond"/>
          <w:sz w:val="24"/>
          <w:szCs w:val="24"/>
        </w:rPr>
        <w:t>i</w:t>
      </w:r>
      <w:r w:rsidRPr="0075782B">
        <w:rPr>
          <w:rFonts w:ascii="Garamond" w:hAnsi="Garamond"/>
          <w:sz w:val="24"/>
          <w:szCs w:val="24"/>
        </w:rPr>
        <w:t>linmesi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63 -</w:t>
      </w:r>
      <w:r w:rsidRPr="0075782B">
        <w:rPr>
          <w:rFonts w:ascii="Garamond" w:hAnsi="Garamond"/>
          <w:sz w:val="24"/>
          <w:szCs w:val="24"/>
        </w:rPr>
        <w:t xml:space="preserve"> Ruhsat alan meslek mensupları aşağıdaki ha</w:t>
      </w:r>
      <w:r w:rsidRPr="0075782B">
        <w:rPr>
          <w:rFonts w:ascii="Garamond" w:hAnsi="Garamond"/>
          <w:sz w:val="24"/>
          <w:szCs w:val="24"/>
        </w:rPr>
        <w:t>l</w:t>
      </w:r>
      <w:r w:rsidRPr="0075782B">
        <w:rPr>
          <w:rFonts w:ascii="Garamond" w:hAnsi="Garamond"/>
          <w:sz w:val="24"/>
          <w:szCs w:val="24"/>
        </w:rPr>
        <w:t>lerde meslek kütüğünden silinir.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a) Bu Yönetmeliğin 35. maddesinin b, c, d ve e bentleri</w:t>
      </w:r>
      <w:r w:rsidRPr="0075782B">
        <w:rPr>
          <w:rFonts w:ascii="Garamond" w:hAnsi="Garamond"/>
          <w:sz w:val="24"/>
          <w:szCs w:val="24"/>
        </w:rPr>
        <w:t>n</w:t>
      </w:r>
      <w:r w:rsidRPr="0075782B">
        <w:rPr>
          <w:rFonts w:ascii="Garamond" w:hAnsi="Garamond"/>
          <w:sz w:val="24"/>
          <w:szCs w:val="24"/>
        </w:rPr>
        <w:t>de yazılı hallere göre meslek mensuplarının çalışanlar listesinden sili</w:t>
      </w:r>
      <w:r w:rsidRPr="0075782B">
        <w:rPr>
          <w:rFonts w:ascii="Garamond" w:hAnsi="Garamond"/>
          <w:sz w:val="24"/>
          <w:szCs w:val="24"/>
        </w:rPr>
        <w:t>n</w:t>
      </w:r>
      <w:r w:rsidRPr="0075782B">
        <w:rPr>
          <w:rFonts w:ascii="Garamond" w:hAnsi="Garamond"/>
          <w:sz w:val="24"/>
          <w:szCs w:val="24"/>
        </w:rPr>
        <w:t>mesi,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b) Ruhsatın herhangi bir sebeple iptal edilmesi,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c) Kendi isteği ile kaydını sildirmesi,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d) Ölümü,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e) Diğer sebepler.</w:t>
      </w:r>
    </w:p>
    <w:p w:rsidR="00994C51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lastRenderedPageBreak/>
        <w:t>Yeniden müracaat edenlerden istenecek belgeler kaydın s</w:t>
      </w:r>
      <w:r w:rsidRPr="0075782B">
        <w:rPr>
          <w:rFonts w:ascii="Garamond" w:hAnsi="Garamond"/>
          <w:sz w:val="24"/>
          <w:szCs w:val="24"/>
        </w:rPr>
        <w:t>i</w:t>
      </w:r>
      <w:r w:rsidRPr="0075782B">
        <w:rPr>
          <w:rFonts w:ascii="Garamond" w:hAnsi="Garamond"/>
          <w:sz w:val="24"/>
          <w:szCs w:val="24"/>
        </w:rPr>
        <w:t>linme nedenleri dikkate alınarak ilgili odaca belirlenir.</w:t>
      </w:r>
    </w:p>
    <w:p w:rsidR="00994C51" w:rsidRPr="0075782B" w:rsidRDefault="003D0441" w:rsidP="00994C51">
      <w:pPr>
        <w:spacing w:before="60" w:after="60" w:line="280" w:lineRule="exact"/>
        <w:ind w:firstLine="284"/>
        <w:jc w:val="both"/>
        <w:rPr>
          <w:rFonts w:ascii="Garamond" w:hAnsi="Garamond"/>
          <w:color w:val="FFFFFF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pict>
          <v:rect id="_x0000_s1045" style="position:absolute;left:0;text-align:left;margin-left:-4.05pt;margin-top:8.6pt;width:260.8pt;height:43.65pt;z-index:-251654144" fillcolor="black"/>
        </w:pict>
      </w:r>
    </w:p>
    <w:p w:rsidR="00994C51" w:rsidRPr="0075782B" w:rsidRDefault="00994C51" w:rsidP="00994C51">
      <w:pPr>
        <w:spacing w:before="60" w:after="60" w:line="280" w:lineRule="exact"/>
        <w:jc w:val="center"/>
        <w:rPr>
          <w:rFonts w:ascii="Garamond" w:hAnsi="Garamond"/>
          <w:b/>
          <w:bCs/>
          <w:color w:val="FFFFFF"/>
          <w:sz w:val="24"/>
          <w:szCs w:val="24"/>
        </w:rPr>
      </w:pPr>
      <w:r w:rsidRPr="0075782B">
        <w:rPr>
          <w:rFonts w:ascii="Garamond" w:hAnsi="Garamond"/>
          <w:b/>
          <w:bCs/>
          <w:color w:val="FFFFFF"/>
          <w:sz w:val="24"/>
          <w:szCs w:val="24"/>
        </w:rPr>
        <w:t>BEŞİNCİ BÖLÜM</w:t>
      </w:r>
    </w:p>
    <w:p w:rsidR="00994C51" w:rsidRPr="0075782B" w:rsidRDefault="00994C51" w:rsidP="00994C51">
      <w:pPr>
        <w:spacing w:before="60" w:after="60" w:line="280" w:lineRule="exact"/>
        <w:ind w:firstLine="284"/>
        <w:jc w:val="both"/>
        <w:rPr>
          <w:rFonts w:ascii="Garamond" w:hAnsi="Garamond"/>
          <w:b/>
          <w:bCs/>
          <w:color w:val="FFFFFF"/>
          <w:sz w:val="24"/>
          <w:szCs w:val="24"/>
        </w:rPr>
      </w:pPr>
      <w:r w:rsidRPr="0075782B">
        <w:rPr>
          <w:rFonts w:ascii="Garamond" w:hAnsi="Garamond"/>
          <w:b/>
          <w:bCs/>
          <w:color w:val="FFFFFF"/>
          <w:sz w:val="24"/>
          <w:szCs w:val="24"/>
        </w:rPr>
        <w:t>Tebliğlerle Uygulama Birliğini Sağlamak</w:t>
      </w:r>
    </w:p>
    <w:p w:rsidR="00994C51" w:rsidRPr="0075782B" w:rsidRDefault="00994C51" w:rsidP="00994C51">
      <w:pPr>
        <w:pStyle w:val="GvdeMetni2"/>
        <w:spacing w:before="60" w:after="60" w:line="260" w:lineRule="exact"/>
        <w:ind w:firstLine="284"/>
        <w:jc w:val="both"/>
        <w:rPr>
          <w:rFonts w:ascii="Garamond" w:hAnsi="Garamond"/>
          <w:b w:val="0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 xml:space="preserve">Madde 64 - </w:t>
      </w:r>
      <w:r w:rsidRPr="0075782B">
        <w:rPr>
          <w:rFonts w:ascii="Garamond" w:hAnsi="Garamond"/>
          <w:b w:val="0"/>
          <w:sz w:val="24"/>
          <w:szCs w:val="24"/>
        </w:rPr>
        <w:t xml:space="preserve">Kanunun 2 </w:t>
      </w:r>
      <w:proofErr w:type="spellStart"/>
      <w:r w:rsidRPr="0075782B">
        <w:rPr>
          <w:rFonts w:ascii="Garamond" w:hAnsi="Garamond"/>
          <w:b w:val="0"/>
          <w:sz w:val="24"/>
          <w:szCs w:val="24"/>
        </w:rPr>
        <w:t>nci</w:t>
      </w:r>
      <w:proofErr w:type="spellEnd"/>
      <w:r w:rsidRPr="0075782B">
        <w:rPr>
          <w:rFonts w:ascii="Garamond" w:hAnsi="Garamond"/>
          <w:b w:val="0"/>
          <w:sz w:val="24"/>
          <w:szCs w:val="24"/>
        </w:rPr>
        <w:t xml:space="preserve"> maddesinde belirt</w:t>
      </w:r>
      <w:r w:rsidRPr="0075782B">
        <w:rPr>
          <w:rFonts w:ascii="Garamond" w:hAnsi="Garamond"/>
          <w:b w:val="0"/>
          <w:sz w:val="24"/>
          <w:szCs w:val="24"/>
        </w:rPr>
        <w:t>i</w:t>
      </w:r>
      <w:r w:rsidRPr="0075782B">
        <w:rPr>
          <w:rFonts w:ascii="Garamond" w:hAnsi="Garamond"/>
          <w:b w:val="0"/>
          <w:sz w:val="24"/>
          <w:szCs w:val="24"/>
        </w:rPr>
        <w:t>len mesleki konularla ilgili olarak yapılacak çalışmalar hakkında, meslek mensupları arasında uyg</w:t>
      </w:r>
      <w:r w:rsidRPr="0075782B">
        <w:rPr>
          <w:rFonts w:ascii="Garamond" w:hAnsi="Garamond"/>
          <w:b w:val="0"/>
          <w:sz w:val="24"/>
          <w:szCs w:val="24"/>
        </w:rPr>
        <w:t>u</w:t>
      </w:r>
      <w:r w:rsidRPr="0075782B">
        <w:rPr>
          <w:rFonts w:ascii="Garamond" w:hAnsi="Garamond"/>
          <w:b w:val="0"/>
          <w:sz w:val="24"/>
          <w:szCs w:val="24"/>
        </w:rPr>
        <w:t>lama birliğini sağlamak için Geçici Kurul tebliğler çıkarmak suretiyle düzenlemeler yapab</w:t>
      </w:r>
      <w:r w:rsidRPr="0075782B">
        <w:rPr>
          <w:rFonts w:ascii="Garamond" w:hAnsi="Garamond"/>
          <w:b w:val="0"/>
          <w:sz w:val="24"/>
          <w:szCs w:val="24"/>
        </w:rPr>
        <w:t>i</w:t>
      </w:r>
      <w:r w:rsidRPr="0075782B">
        <w:rPr>
          <w:rFonts w:ascii="Garamond" w:hAnsi="Garamond"/>
          <w:b w:val="0"/>
          <w:sz w:val="24"/>
          <w:szCs w:val="24"/>
        </w:rPr>
        <w:t>lir.</w:t>
      </w:r>
    </w:p>
    <w:p w:rsidR="00994C51" w:rsidRPr="0075782B" w:rsidRDefault="00994C51" w:rsidP="00994C51">
      <w:pPr>
        <w:spacing w:before="60" w:after="60" w:line="26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65 -</w:t>
      </w:r>
      <w:r w:rsidRPr="0075782B">
        <w:rPr>
          <w:rFonts w:ascii="Garamond" w:hAnsi="Garamond"/>
          <w:sz w:val="24"/>
          <w:szCs w:val="24"/>
        </w:rPr>
        <w:t xml:space="preserve"> Kanunun 2 </w:t>
      </w:r>
      <w:proofErr w:type="spellStart"/>
      <w:r w:rsidRPr="0075782B">
        <w:rPr>
          <w:rFonts w:ascii="Garamond" w:hAnsi="Garamond"/>
          <w:sz w:val="24"/>
          <w:szCs w:val="24"/>
        </w:rPr>
        <w:t>nci</w:t>
      </w:r>
      <w:proofErr w:type="spellEnd"/>
      <w:r w:rsidRPr="0075782B">
        <w:rPr>
          <w:rFonts w:ascii="Garamond" w:hAnsi="Garamond"/>
          <w:sz w:val="24"/>
          <w:szCs w:val="24"/>
        </w:rPr>
        <w:t xml:space="preserve"> maddesinin (a), (b) ve (c) fıkr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larında sayılan işleri, meslek mensubu unvanını kazanma</w:t>
      </w:r>
      <w:r w:rsidRPr="0075782B">
        <w:rPr>
          <w:rFonts w:ascii="Garamond" w:hAnsi="Garamond"/>
          <w:sz w:val="24"/>
          <w:szCs w:val="24"/>
        </w:rPr>
        <w:t>k</w:t>
      </w:r>
      <w:r w:rsidRPr="0075782B">
        <w:rPr>
          <w:rFonts w:ascii="Garamond" w:hAnsi="Garamond"/>
          <w:sz w:val="24"/>
          <w:szCs w:val="24"/>
        </w:rPr>
        <w:t>sızın birden fazla müessese veya kuruluşta yapanların faaliyetleri, Kanunun 3 üncü maddesinde hükme bağlanan meslek unvanlarının haksız kullanılması sayılır.</w:t>
      </w:r>
    </w:p>
    <w:p w:rsidR="00994C51" w:rsidRPr="0075782B" w:rsidRDefault="00994C51" w:rsidP="00994C51">
      <w:pPr>
        <w:spacing w:before="60" w:after="60" w:line="26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Geçici Madde 1 -</w:t>
      </w:r>
      <w:r w:rsidRPr="0075782B">
        <w:rPr>
          <w:rFonts w:ascii="Garamond" w:hAnsi="Garamond"/>
          <w:sz w:val="24"/>
          <w:szCs w:val="24"/>
        </w:rPr>
        <w:t xml:space="preserve"> çalışmaları Maliye ve Gümrük Bakanlığı dışındaki Bakanlık, kurum ve kuruluşlarca düzenlenen bağımsız denetleme kuruluşları ve denetçiler </w:t>
      </w:r>
      <w:proofErr w:type="gramStart"/>
      <w:r w:rsidRPr="0075782B">
        <w:rPr>
          <w:rFonts w:ascii="Garamond" w:hAnsi="Garamond"/>
          <w:sz w:val="24"/>
          <w:szCs w:val="24"/>
        </w:rPr>
        <w:t>30/6/1990</w:t>
      </w:r>
      <w:proofErr w:type="gramEnd"/>
      <w:r w:rsidRPr="0075782B">
        <w:rPr>
          <w:rFonts w:ascii="Garamond" w:hAnsi="Garamond"/>
          <w:sz w:val="24"/>
          <w:szCs w:val="24"/>
        </w:rPr>
        <w:t xml:space="preserve"> tarihine k</w:t>
      </w:r>
      <w:r w:rsidRPr="0075782B">
        <w:rPr>
          <w:rFonts w:ascii="Garamond" w:hAnsi="Garamond"/>
          <w:sz w:val="24"/>
          <w:szCs w:val="24"/>
        </w:rPr>
        <w:t>a</w:t>
      </w:r>
      <w:r w:rsidRPr="0075782B">
        <w:rPr>
          <w:rFonts w:ascii="Garamond" w:hAnsi="Garamond"/>
          <w:sz w:val="24"/>
          <w:szCs w:val="24"/>
        </w:rPr>
        <w:t>dar Kanun ve bu Yönetmelik hükümlerine göre gerekli düzenlemeleri yapmaları halinde mesleki faaliyetlerine devam edebilirler.</w:t>
      </w:r>
    </w:p>
    <w:p w:rsidR="00994C51" w:rsidRPr="0075782B" w:rsidRDefault="00994C51" w:rsidP="00994C51">
      <w:pPr>
        <w:spacing w:before="60" w:after="60" w:line="26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Geçici Madde 2 -</w:t>
      </w:r>
      <w:r w:rsidRPr="0075782B">
        <w:rPr>
          <w:rFonts w:ascii="Garamond" w:hAnsi="Garamond"/>
          <w:sz w:val="24"/>
          <w:szCs w:val="24"/>
        </w:rPr>
        <w:t xml:space="preserve"> Bu Yönetmeliğin yürürlüğe girdiği tarihe kadar, serbest muhasebeci ve serbest mali müşavir gibi çeşitli sıfatlarla Kanunun 2 </w:t>
      </w:r>
      <w:proofErr w:type="spellStart"/>
      <w:r w:rsidRPr="0075782B">
        <w:rPr>
          <w:rFonts w:ascii="Garamond" w:hAnsi="Garamond"/>
          <w:sz w:val="24"/>
          <w:szCs w:val="24"/>
        </w:rPr>
        <w:t>nci</w:t>
      </w:r>
      <w:proofErr w:type="spellEnd"/>
      <w:r w:rsidRPr="0075782B">
        <w:rPr>
          <w:rFonts w:ascii="Garamond" w:hAnsi="Garamond"/>
          <w:sz w:val="24"/>
          <w:szCs w:val="24"/>
        </w:rPr>
        <w:t xml:space="preserve"> maddesinde belirtilen mesleki faaliye</w:t>
      </w:r>
      <w:r w:rsidRPr="0075782B">
        <w:rPr>
          <w:rFonts w:ascii="Garamond" w:hAnsi="Garamond"/>
          <w:sz w:val="24"/>
          <w:szCs w:val="24"/>
        </w:rPr>
        <w:t>t</w:t>
      </w:r>
      <w:r w:rsidRPr="0075782B">
        <w:rPr>
          <w:rFonts w:ascii="Garamond" w:hAnsi="Garamond"/>
          <w:sz w:val="24"/>
          <w:szCs w:val="24"/>
        </w:rPr>
        <w:t>lerde bulunan kişiler Geçici Kurul'dan izin almadıkça; kurulu</w:t>
      </w:r>
      <w:r w:rsidRPr="0075782B">
        <w:rPr>
          <w:rFonts w:ascii="Garamond" w:hAnsi="Garamond"/>
          <w:sz w:val="24"/>
          <w:szCs w:val="24"/>
        </w:rPr>
        <w:t>ş</w:t>
      </w:r>
      <w:r w:rsidRPr="0075782B">
        <w:rPr>
          <w:rFonts w:ascii="Garamond" w:hAnsi="Garamond"/>
          <w:sz w:val="24"/>
          <w:szCs w:val="24"/>
        </w:rPr>
        <w:t>lar ise Kanun ve bu Yönetmelik hükümlerine göre ortaklık bürosu veya şirket olarak çalışmak üzere gerekli düzenlem</w:t>
      </w:r>
      <w:r w:rsidRPr="0075782B">
        <w:rPr>
          <w:rFonts w:ascii="Garamond" w:hAnsi="Garamond"/>
          <w:sz w:val="24"/>
          <w:szCs w:val="24"/>
        </w:rPr>
        <w:t>e</w:t>
      </w:r>
      <w:r w:rsidRPr="0075782B">
        <w:rPr>
          <w:rFonts w:ascii="Garamond" w:hAnsi="Garamond"/>
          <w:sz w:val="24"/>
          <w:szCs w:val="24"/>
        </w:rPr>
        <w:t xml:space="preserve">leri yapmadıkça </w:t>
      </w:r>
      <w:proofErr w:type="gramStart"/>
      <w:r w:rsidRPr="0075782B">
        <w:rPr>
          <w:rFonts w:ascii="Garamond" w:hAnsi="Garamond"/>
          <w:sz w:val="24"/>
          <w:szCs w:val="24"/>
        </w:rPr>
        <w:t>1/1/1990</w:t>
      </w:r>
      <w:proofErr w:type="gramEnd"/>
      <w:r w:rsidRPr="0075782B">
        <w:rPr>
          <w:rFonts w:ascii="Garamond" w:hAnsi="Garamond"/>
          <w:sz w:val="24"/>
          <w:szCs w:val="24"/>
        </w:rPr>
        <w:t xml:space="preserve"> tarihinden itibaren hiçbir mesleki faal</w:t>
      </w:r>
      <w:r w:rsidRPr="0075782B">
        <w:rPr>
          <w:rFonts w:ascii="Garamond" w:hAnsi="Garamond"/>
          <w:sz w:val="24"/>
          <w:szCs w:val="24"/>
        </w:rPr>
        <w:t>i</w:t>
      </w:r>
      <w:r w:rsidRPr="0075782B">
        <w:rPr>
          <w:rFonts w:ascii="Garamond" w:hAnsi="Garamond"/>
          <w:sz w:val="24"/>
          <w:szCs w:val="24"/>
        </w:rPr>
        <w:t>yette bulunamazlar.</w:t>
      </w:r>
    </w:p>
    <w:p w:rsidR="00994C51" w:rsidRPr="0075782B" w:rsidRDefault="00994C51" w:rsidP="00994C51">
      <w:pPr>
        <w:spacing w:before="60" w:after="60" w:line="26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Geçici Madde 3 -</w:t>
      </w:r>
      <w:r w:rsidRPr="0075782B">
        <w:rPr>
          <w:rFonts w:ascii="Garamond" w:hAnsi="Garamond"/>
          <w:sz w:val="24"/>
          <w:szCs w:val="24"/>
        </w:rPr>
        <w:t xml:space="preserve"> Birlik kurulup, Yönetmeliği yayınlanıncaya kadar, bu Yönetmelik hükümleri uygulanır. </w:t>
      </w:r>
    </w:p>
    <w:p w:rsidR="00994C51" w:rsidRPr="0075782B" w:rsidRDefault="00994C51" w:rsidP="00994C51">
      <w:pPr>
        <w:pStyle w:val="Balk3"/>
        <w:spacing w:before="60" w:after="60" w:line="26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Yürürlük</w:t>
      </w:r>
    </w:p>
    <w:p w:rsidR="00994C51" w:rsidRPr="0075782B" w:rsidRDefault="00994C51" w:rsidP="00994C51">
      <w:pPr>
        <w:spacing w:before="60" w:after="60" w:line="26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66 -</w:t>
      </w:r>
      <w:r w:rsidRPr="0075782B">
        <w:rPr>
          <w:rFonts w:ascii="Garamond" w:hAnsi="Garamond"/>
          <w:sz w:val="24"/>
          <w:szCs w:val="24"/>
        </w:rPr>
        <w:t xml:space="preserve"> Geçici Kurul tarafından hazırlanan bu Yöne</w:t>
      </w:r>
      <w:r w:rsidRPr="0075782B">
        <w:rPr>
          <w:rFonts w:ascii="Garamond" w:hAnsi="Garamond"/>
          <w:sz w:val="24"/>
          <w:szCs w:val="24"/>
        </w:rPr>
        <w:t>t</w:t>
      </w:r>
      <w:r w:rsidRPr="0075782B">
        <w:rPr>
          <w:rFonts w:ascii="Garamond" w:hAnsi="Garamond"/>
          <w:sz w:val="24"/>
          <w:szCs w:val="24"/>
        </w:rPr>
        <w:t>melik yayımı tarihinde yürürlüğe girer.</w:t>
      </w:r>
    </w:p>
    <w:p w:rsidR="00994C51" w:rsidRPr="0075782B" w:rsidRDefault="00994C51" w:rsidP="00994C51">
      <w:pPr>
        <w:pStyle w:val="Balk3"/>
        <w:spacing w:before="60" w:after="60" w:line="260" w:lineRule="exact"/>
        <w:ind w:firstLine="284"/>
        <w:jc w:val="both"/>
        <w:rPr>
          <w:rFonts w:ascii="Garamond" w:hAnsi="Garamond"/>
          <w:sz w:val="24"/>
          <w:szCs w:val="24"/>
        </w:rPr>
      </w:pPr>
      <w:r w:rsidRPr="0075782B">
        <w:rPr>
          <w:rFonts w:ascii="Garamond" w:hAnsi="Garamond"/>
          <w:sz w:val="24"/>
          <w:szCs w:val="24"/>
        </w:rPr>
        <w:t>Yürütme</w:t>
      </w:r>
    </w:p>
    <w:p w:rsidR="00994C51" w:rsidRPr="0075782B" w:rsidRDefault="00994C51" w:rsidP="00994C51">
      <w:pPr>
        <w:spacing w:before="60" w:after="60" w:line="260" w:lineRule="exact"/>
        <w:ind w:firstLine="284"/>
        <w:jc w:val="both"/>
        <w:rPr>
          <w:rFonts w:ascii="Garamond" w:hAnsi="Garamond"/>
          <w:b/>
          <w:sz w:val="24"/>
          <w:szCs w:val="24"/>
        </w:rPr>
      </w:pPr>
      <w:r w:rsidRPr="0075782B">
        <w:rPr>
          <w:rFonts w:ascii="Garamond" w:hAnsi="Garamond"/>
          <w:b/>
          <w:sz w:val="24"/>
          <w:szCs w:val="24"/>
        </w:rPr>
        <w:t>Madde 67 -</w:t>
      </w:r>
      <w:r w:rsidRPr="0075782B">
        <w:rPr>
          <w:rFonts w:ascii="Garamond" w:hAnsi="Garamond"/>
          <w:sz w:val="24"/>
          <w:szCs w:val="24"/>
        </w:rPr>
        <w:t xml:space="preserve"> Bu Yönetmelik hükümlerini Maliye ve Gü</w:t>
      </w:r>
      <w:r w:rsidRPr="0075782B">
        <w:rPr>
          <w:rFonts w:ascii="Garamond" w:hAnsi="Garamond"/>
          <w:sz w:val="24"/>
          <w:szCs w:val="24"/>
        </w:rPr>
        <w:t>m</w:t>
      </w:r>
      <w:r w:rsidRPr="0075782B">
        <w:rPr>
          <w:rFonts w:ascii="Garamond" w:hAnsi="Garamond"/>
          <w:sz w:val="24"/>
          <w:szCs w:val="24"/>
        </w:rPr>
        <w:t>rük Bakanı yürütür.</w:t>
      </w:r>
    </w:p>
    <w:sectPr w:rsidR="00994C51" w:rsidRPr="0075782B" w:rsidSect="00994C51">
      <w:pgSz w:w="11906" w:h="16838"/>
      <w:pgMar w:top="1417" w:right="3626" w:bottom="1417" w:left="3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94C51"/>
    <w:rsid w:val="0010346C"/>
    <w:rsid w:val="003D0441"/>
    <w:rsid w:val="0099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51"/>
  </w:style>
  <w:style w:type="paragraph" w:styleId="Balk1">
    <w:name w:val="heading 1"/>
    <w:basedOn w:val="Normal"/>
    <w:next w:val="Normal"/>
    <w:qFormat/>
    <w:rsid w:val="00994C51"/>
    <w:pPr>
      <w:keepNext/>
      <w:spacing w:before="120" w:after="120"/>
      <w:ind w:firstLine="284"/>
      <w:jc w:val="both"/>
      <w:outlineLvl w:val="0"/>
    </w:pPr>
    <w:rPr>
      <w:rFonts w:ascii="Garamond" w:hAnsi="Garamond"/>
      <w:b/>
      <w:sz w:val="24"/>
    </w:rPr>
  </w:style>
  <w:style w:type="paragraph" w:styleId="Balk2">
    <w:name w:val="heading 2"/>
    <w:basedOn w:val="Normal"/>
    <w:next w:val="Normal"/>
    <w:qFormat/>
    <w:rsid w:val="00994C51"/>
    <w:pPr>
      <w:keepNext/>
      <w:jc w:val="both"/>
      <w:outlineLvl w:val="1"/>
    </w:pPr>
    <w:rPr>
      <w:rFonts w:ascii="Arial" w:hAnsi="Arial"/>
      <w:b/>
    </w:rPr>
  </w:style>
  <w:style w:type="paragraph" w:styleId="Balk3">
    <w:name w:val="heading 3"/>
    <w:basedOn w:val="Normal"/>
    <w:next w:val="Normal"/>
    <w:qFormat/>
    <w:rsid w:val="00994C51"/>
    <w:pPr>
      <w:keepNext/>
      <w:jc w:val="center"/>
      <w:outlineLvl w:val="2"/>
    </w:pPr>
    <w:rPr>
      <w:rFonts w:ascii="Arial" w:hAnsi="Arial"/>
      <w:b/>
    </w:rPr>
  </w:style>
  <w:style w:type="paragraph" w:styleId="Balk4">
    <w:name w:val="heading 4"/>
    <w:basedOn w:val="Normal"/>
    <w:next w:val="Normal"/>
    <w:qFormat/>
    <w:rsid w:val="00994C51"/>
    <w:pPr>
      <w:keepNext/>
      <w:tabs>
        <w:tab w:val="left" w:pos="1056"/>
        <w:tab w:val="right" w:pos="7864"/>
      </w:tabs>
      <w:ind w:left="1056"/>
      <w:jc w:val="center"/>
      <w:outlineLvl w:val="3"/>
    </w:pPr>
    <w:rPr>
      <w:rFonts w:ascii="Arial" w:hAnsi="Arial"/>
      <w:b/>
    </w:rPr>
  </w:style>
  <w:style w:type="paragraph" w:styleId="Balk5">
    <w:name w:val="heading 5"/>
    <w:basedOn w:val="Normal"/>
    <w:next w:val="Normal"/>
    <w:qFormat/>
    <w:rsid w:val="00994C51"/>
    <w:pPr>
      <w:keepNext/>
      <w:spacing w:before="120" w:after="120"/>
      <w:ind w:firstLine="284"/>
      <w:jc w:val="both"/>
      <w:outlineLvl w:val="4"/>
    </w:pPr>
    <w:rPr>
      <w:rFonts w:ascii="Garamond" w:hAnsi="Garamond"/>
      <w:b/>
      <w:color w:val="FFFFFF"/>
      <w:sz w:val="24"/>
    </w:rPr>
  </w:style>
  <w:style w:type="paragraph" w:styleId="Balk6">
    <w:name w:val="heading 6"/>
    <w:basedOn w:val="Normal"/>
    <w:next w:val="Normal"/>
    <w:qFormat/>
    <w:rsid w:val="00994C51"/>
    <w:pPr>
      <w:keepNext/>
      <w:spacing w:before="120" w:after="120"/>
      <w:ind w:firstLine="284"/>
      <w:jc w:val="right"/>
      <w:outlineLvl w:val="5"/>
    </w:pPr>
    <w:rPr>
      <w:rFonts w:ascii="Garamond" w:hAnsi="Garamond"/>
      <w:b/>
      <w:sz w:val="24"/>
    </w:rPr>
  </w:style>
  <w:style w:type="paragraph" w:styleId="Balk7">
    <w:name w:val="heading 7"/>
    <w:basedOn w:val="Normal"/>
    <w:next w:val="Normal"/>
    <w:qFormat/>
    <w:rsid w:val="00994C51"/>
    <w:pPr>
      <w:keepNext/>
      <w:spacing w:before="120" w:after="120"/>
      <w:ind w:firstLine="284"/>
      <w:jc w:val="right"/>
      <w:outlineLvl w:val="6"/>
    </w:pPr>
    <w:rPr>
      <w:rFonts w:ascii="Garamond" w:hAnsi="Garamond"/>
      <w:b/>
      <w:color w:val="FFFFFF"/>
      <w:sz w:val="24"/>
    </w:rPr>
  </w:style>
  <w:style w:type="paragraph" w:styleId="Balk8">
    <w:name w:val="heading 8"/>
    <w:basedOn w:val="Normal"/>
    <w:next w:val="Normal"/>
    <w:qFormat/>
    <w:rsid w:val="00994C51"/>
    <w:pPr>
      <w:keepNext/>
      <w:tabs>
        <w:tab w:val="left" w:pos="192"/>
        <w:tab w:val="right" w:pos="8953"/>
      </w:tabs>
      <w:spacing w:before="120" w:after="120"/>
      <w:jc w:val="both"/>
      <w:outlineLvl w:val="7"/>
    </w:pPr>
    <w:rPr>
      <w:rFonts w:ascii="Garamond" w:hAnsi="Garamond"/>
      <w:b/>
      <w:sz w:val="24"/>
    </w:rPr>
  </w:style>
  <w:style w:type="paragraph" w:styleId="Balk9">
    <w:name w:val="heading 9"/>
    <w:basedOn w:val="Normal"/>
    <w:next w:val="Normal"/>
    <w:qFormat/>
    <w:rsid w:val="00994C51"/>
    <w:pPr>
      <w:keepNext/>
      <w:spacing w:before="120" w:after="120"/>
      <w:jc w:val="center"/>
      <w:outlineLvl w:val="8"/>
    </w:pPr>
    <w:rPr>
      <w:rFonts w:ascii="Garamond" w:hAnsi="Garamond"/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994C51"/>
    <w:pPr>
      <w:jc w:val="both"/>
    </w:pPr>
    <w:rPr>
      <w:sz w:val="24"/>
    </w:rPr>
  </w:style>
  <w:style w:type="paragraph" w:styleId="GvdeMetniGirintisi">
    <w:name w:val="Body Text Indent"/>
    <w:basedOn w:val="Normal"/>
    <w:rsid w:val="00994C51"/>
    <w:pPr>
      <w:spacing w:line="480" w:lineRule="auto"/>
      <w:ind w:firstLine="709"/>
      <w:jc w:val="both"/>
    </w:pPr>
    <w:rPr>
      <w:sz w:val="24"/>
    </w:rPr>
  </w:style>
  <w:style w:type="paragraph" w:styleId="GvdeMetniGirintisi2">
    <w:name w:val="Body Text Indent 2"/>
    <w:basedOn w:val="Normal"/>
    <w:rsid w:val="00994C51"/>
    <w:pPr>
      <w:tabs>
        <w:tab w:val="left" w:pos="0"/>
        <w:tab w:val="left" w:pos="2246"/>
      </w:tabs>
      <w:ind w:left="2246"/>
    </w:pPr>
    <w:rPr>
      <w:rFonts w:ascii="Arial" w:hAnsi="Arial"/>
    </w:rPr>
  </w:style>
  <w:style w:type="paragraph" w:styleId="GvdeMetniGirintisi3">
    <w:name w:val="Body Text Indent 3"/>
    <w:basedOn w:val="Normal"/>
    <w:rsid w:val="00994C51"/>
    <w:pPr>
      <w:tabs>
        <w:tab w:val="left" w:pos="0"/>
        <w:tab w:val="right" w:pos="8953"/>
      </w:tabs>
      <w:ind w:left="360"/>
      <w:jc w:val="both"/>
    </w:pPr>
    <w:rPr>
      <w:rFonts w:ascii="Arial" w:hAnsi="Arial"/>
    </w:rPr>
  </w:style>
  <w:style w:type="paragraph" w:styleId="GvdeMetni2">
    <w:name w:val="Body Text 2"/>
    <w:basedOn w:val="Normal"/>
    <w:rsid w:val="00994C51"/>
    <w:pPr>
      <w:tabs>
        <w:tab w:val="left" w:pos="0"/>
        <w:tab w:val="right" w:pos="8953"/>
      </w:tabs>
    </w:pPr>
    <w:rPr>
      <w:rFonts w:ascii="Arial" w:hAnsi="Arial"/>
      <w:b/>
    </w:rPr>
  </w:style>
  <w:style w:type="paragraph" w:styleId="GvdeMetni3">
    <w:name w:val="Body Text 3"/>
    <w:basedOn w:val="Normal"/>
    <w:rsid w:val="00994C51"/>
    <w:pPr>
      <w:jc w:val="both"/>
    </w:pPr>
    <w:rPr>
      <w:rFonts w:ascii="Arial" w:hAnsi="Arial"/>
    </w:rPr>
  </w:style>
  <w:style w:type="character" w:styleId="SayfaNumaras">
    <w:name w:val="page number"/>
    <w:basedOn w:val="VarsaylanParagrafYazTipi"/>
    <w:rsid w:val="00994C51"/>
  </w:style>
  <w:style w:type="paragraph" w:styleId="Altbilgi">
    <w:name w:val="footer"/>
    <w:basedOn w:val="Normal"/>
    <w:rsid w:val="00994C51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rsid w:val="00994C51"/>
    <w:pPr>
      <w:tabs>
        <w:tab w:val="center" w:pos="4536"/>
        <w:tab w:val="right" w:pos="9072"/>
      </w:tabs>
    </w:pPr>
  </w:style>
  <w:style w:type="paragraph" w:styleId="bekMetni">
    <w:name w:val="Block Text"/>
    <w:basedOn w:val="Normal"/>
    <w:rsid w:val="00994C51"/>
    <w:pPr>
      <w:spacing w:beforeLines="80" w:afterLines="80"/>
      <w:ind w:left="180" w:right="192" w:firstLine="284"/>
      <w:jc w:val="both"/>
    </w:pPr>
    <w:rPr>
      <w:b/>
      <w:i/>
      <w:sz w:val="28"/>
      <w:szCs w:val="21"/>
    </w:rPr>
  </w:style>
  <w:style w:type="paragraph" w:styleId="NormalWeb">
    <w:name w:val="Normal (Web)"/>
    <w:basedOn w:val="Normal"/>
    <w:rsid w:val="00994C51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Kpr">
    <w:name w:val="Hyperlink"/>
    <w:basedOn w:val="VarsaylanParagrafYazTipi"/>
    <w:rsid w:val="00994C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5704</Words>
  <Characters>32517</Characters>
  <Application>Microsoft Office Word</Application>
  <DocSecurity>0</DocSecurity>
  <Lines>270</Lines>
  <Paragraphs>76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</vt:lpstr>
    </vt:vector>
  </TitlesOfParts>
  <Company>TESMER</Company>
  <LinksUpToDate>false</LinksUpToDate>
  <CharactersWithSpaces>38145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Web Destek</dc:creator>
  <cp:lastModifiedBy>Admin</cp:lastModifiedBy>
  <cp:revision>3</cp:revision>
  <dcterms:created xsi:type="dcterms:W3CDTF">2013-04-01T13:23:00Z</dcterms:created>
  <dcterms:modified xsi:type="dcterms:W3CDTF">2013-04-01T13:24:00Z</dcterms:modified>
</cp:coreProperties>
</file>